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16" w:rsidRPr="00D74316" w:rsidRDefault="00D74316" w:rsidP="00D7431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74316">
        <w:rPr>
          <w:rStyle w:val="a3"/>
          <w:color w:val="000000"/>
          <w:sz w:val="26"/>
          <w:szCs w:val="26"/>
        </w:rPr>
        <w:t>Анализ по итогам анкетирования педагогов</w:t>
      </w:r>
    </w:p>
    <w:p w:rsidR="00D74316" w:rsidRPr="00D74316" w:rsidRDefault="00D74316" w:rsidP="00D7431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74316">
        <w:rPr>
          <w:rStyle w:val="a3"/>
          <w:color w:val="000000"/>
          <w:sz w:val="26"/>
          <w:szCs w:val="26"/>
        </w:rPr>
        <w:t> «Готовность работы в инновационном режиме»</w:t>
      </w:r>
    </w:p>
    <w:p w:rsidR="00D74316" w:rsidRPr="00623337" w:rsidRDefault="00D74316" w:rsidP="006233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23337">
        <w:rPr>
          <w:color w:val="000000"/>
          <w:sz w:val="26"/>
          <w:szCs w:val="26"/>
        </w:rPr>
        <w:t>В апреле 2014г. было проведено анкетирование педагогов МДОУ «Детский сад №54.</w:t>
      </w:r>
    </w:p>
    <w:p w:rsidR="00D74316" w:rsidRPr="00623337" w:rsidRDefault="00D74316" w:rsidP="0062333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23337">
        <w:rPr>
          <w:color w:val="000000"/>
          <w:sz w:val="26"/>
          <w:szCs w:val="26"/>
        </w:rPr>
        <w:t>   Целью исследования являлось установление степени готовности педагогов к введению ФГОС дошкольного образования.</w:t>
      </w:r>
    </w:p>
    <w:p w:rsidR="00C877F1" w:rsidRPr="00623337" w:rsidRDefault="00C877F1" w:rsidP="00623337">
      <w:pPr>
        <w:pStyle w:val="a6"/>
        <w:spacing w:after="0"/>
        <w:rPr>
          <w:color w:val="000000"/>
          <w:sz w:val="26"/>
          <w:szCs w:val="26"/>
          <w:lang w:val="ru-RU"/>
        </w:rPr>
      </w:pPr>
      <w:r w:rsidRPr="00623337">
        <w:rPr>
          <w:color w:val="000000"/>
          <w:sz w:val="26"/>
          <w:szCs w:val="26"/>
        </w:rPr>
        <w:t xml:space="preserve">Было обработано </w:t>
      </w:r>
      <w:r w:rsidRPr="00623337">
        <w:rPr>
          <w:color w:val="000000"/>
          <w:sz w:val="26"/>
          <w:szCs w:val="26"/>
          <w:lang w:val="ru-RU"/>
        </w:rPr>
        <w:t>22</w:t>
      </w:r>
      <w:r w:rsidR="00D74316" w:rsidRPr="00623337">
        <w:rPr>
          <w:color w:val="000000"/>
          <w:sz w:val="26"/>
          <w:szCs w:val="26"/>
        </w:rPr>
        <w:t xml:space="preserve"> анкет</w:t>
      </w:r>
      <w:r w:rsidRPr="00623337">
        <w:rPr>
          <w:color w:val="000000"/>
          <w:sz w:val="26"/>
          <w:szCs w:val="26"/>
          <w:lang w:val="ru-RU"/>
        </w:rPr>
        <w:t>ы.</w:t>
      </w:r>
    </w:p>
    <w:p w:rsidR="00623337" w:rsidRDefault="00D74316" w:rsidP="00623337">
      <w:pPr>
        <w:pStyle w:val="a6"/>
        <w:spacing w:after="0"/>
        <w:rPr>
          <w:color w:val="000000"/>
          <w:sz w:val="26"/>
          <w:szCs w:val="26"/>
          <w:lang w:val="ru-RU"/>
        </w:rPr>
      </w:pPr>
      <w:r w:rsidRPr="00623337">
        <w:rPr>
          <w:color w:val="000000"/>
          <w:sz w:val="26"/>
          <w:szCs w:val="26"/>
        </w:rPr>
        <w:t xml:space="preserve"> На вопрос:</w:t>
      </w:r>
      <w:r w:rsidRPr="00623337">
        <w:rPr>
          <w:rFonts w:cs="Times New Roman"/>
          <w:sz w:val="26"/>
          <w:szCs w:val="26"/>
        </w:rPr>
        <w:t> Считаете ли вы, что введение ФГОС положительно скажется на развитии и образовательных результатах обучающихся?</w:t>
      </w:r>
      <w:r w:rsidR="00C877F1" w:rsidRPr="00623337">
        <w:rPr>
          <w:rFonts w:cs="Times New Roman"/>
          <w:sz w:val="26"/>
          <w:szCs w:val="26"/>
          <w:lang w:val="ru-RU"/>
        </w:rPr>
        <w:t xml:space="preserve"> </w:t>
      </w:r>
      <w:r w:rsidRPr="00623337">
        <w:rPr>
          <w:color w:val="000000"/>
          <w:sz w:val="26"/>
          <w:szCs w:val="26"/>
        </w:rPr>
        <w:t xml:space="preserve">80% ответили положительно, 20 % затруднились с ответом.  </w:t>
      </w:r>
    </w:p>
    <w:p w:rsidR="00C877F1" w:rsidRPr="00623337" w:rsidRDefault="00D74316" w:rsidP="00623337">
      <w:pPr>
        <w:pStyle w:val="a6"/>
        <w:spacing w:after="0"/>
        <w:rPr>
          <w:rFonts w:cs="Times New Roman"/>
          <w:sz w:val="26"/>
          <w:szCs w:val="26"/>
          <w:lang w:val="ru-RU"/>
        </w:rPr>
      </w:pPr>
      <w:r w:rsidRPr="00623337">
        <w:rPr>
          <w:color w:val="000000"/>
          <w:sz w:val="26"/>
          <w:szCs w:val="26"/>
        </w:rPr>
        <w:t xml:space="preserve">На вопрос: </w:t>
      </w:r>
      <w:r w:rsidR="00C877F1" w:rsidRPr="00623337">
        <w:rPr>
          <w:rFonts w:cs="Times New Roman"/>
          <w:sz w:val="26"/>
          <w:szCs w:val="26"/>
        </w:rPr>
        <w:t>Считаете ли вы, что введение ФГОС положительно скажется на материально-технических, финансовых и иных условиях реализации образовательной программы в образовательном учреждении?</w:t>
      </w:r>
      <w:r w:rsidR="00C877F1" w:rsidRPr="00623337">
        <w:rPr>
          <w:rFonts w:cs="Times New Roman"/>
          <w:sz w:val="26"/>
          <w:szCs w:val="26"/>
          <w:lang w:val="ru-RU"/>
        </w:rPr>
        <w:t xml:space="preserve"> </w:t>
      </w:r>
      <w:r w:rsidRPr="00623337">
        <w:rPr>
          <w:color w:val="000000"/>
          <w:sz w:val="26"/>
          <w:szCs w:val="26"/>
        </w:rPr>
        <w:t>90%</w:t>
      </w:r>
      <w:r w:rsidR="00C877F1" w:rsidRPr="00623337">
        <w:rPr>
          <w:color w:val="000000"/>
          <w:sz w:val="26"/>
          <w:szCs w:val="26"/>
          <w:lang w:val="ru-RU"/>
        </w:rPr>
        <w:t xml:space="preserve"> ответили положительно</w:t>
      </w:r>
      <w:r w:rsidRPr="00623337">
        <w:rPr>
          <w:color w:val="000000"/>
          <w:sz w:val="26"/>
          <w:szCs w:val="26"/>
        </w:rPr>
        <w:t xml:space="preserve">, </w:t>
      </w:r>
      <w:r w:rsidR="00C877F1" w:rsidRPr="00623337">
        <w:rPr>
          <w:color w:val="000000"/>
          <w:sz w:val="26"/>
          <w:szCs w:val="26"/>
          <w:lang w:val="ru-RU"/>
        </w:rPr>
        <w:t>только с оговоркой, при регулярном финансировании.</w:t>
      </w:r>
    </w:p>
    <w:p w:rsidR="00D74316" w:rsidRPr="00623337" w:rsidRDefault="00D74316" w:rsidP="00623337">
      <w:pPr>
        <w:pStyle w:val="a6"/>
        <w:spacing w:after="0"/>
        <w:rPr>
          <w:rFonts w:cs="Times New Roman"/>
          <w:sz w:val="26"/>
          <w:szCs w:val="26"/>
          <w:lang w:val="ru-RU"/>
        </w:rPr>
      </w:pPr>
      <w:r w:rsidRPr="00623337">
        <w:rPr>
          <w:color w:val="000000"/>
          <w:sz w:val="26"/>
          <w:szCs w:val="26"/>
        </w:rPr>
        <w:t xml:space="preserve">На вопрос:  </w:t>
      </w:r>
      <w:r w:rsidR="00C877F1" w:rsidRPr="00623337">
        <w:rPr>
          <w:rFonts w:cs="Times New Roman"/>
          <w:sz w:val="26"/>
          <w:szCs w:val="26"/>
        </w:rPr>
        <w:t>На ваш взгляд, готовы ли вы к введению ФГОС?</w:t>
      </w:r>
      <w:r w:rsidR="00C877F1" w:rsidRPr="00623337">
        <w:rPr>
          <w:rFonts w:cs="Times New Roman"/>
          <w:sz w:val="26"/>
          <w:szCs w:val="26"/>
          <w:lang w:val="ru-RU"/>
        </w:rPr>
        <w:t xml:space="preserve"> </w:t>
      </w:r>
      <w:r w:rsidR="00C877F1" w:rsidRPr="00623337">
        <w:rPr>
          <w:color w:val="000000"/>
          <w:sz w:val="26"/>
          <w:szCs w:val="26"/>
        </w:rPr>
        <w:t>60</w:t>
      </w:r>
      <w:r w:rsidRPr="00623337">
        <w:rPr>
          <w:color w:val="000000"/>
          <w:sz w:val="26"/>
          <w:szCs w:val="26"/>
        </w:rPr>
        <w:t xml:space="preserve">% </w:t>
      </w:r>
      <w:r w:rsidR="00C877F1" w:rsidRPr="00623337">
        <w:rPr>
          <w:color w:val="000000"/>
          <w:sz w:val="26"/>
          <w:szCs w:val="26"/>
          <w:lang w:val="ru-RU"/>
        </w:rPr>
        <w:t>-затрудняюсь ответить.</w:t>
      </w:r>
    </w:p>
    <w:p w:rsidR="00623337" w:rsidRPr="00623337" w:rsidRDefault="00D74316" w:rsidP="00623337">
      <w:pPr>
        <w:pStyle w:val="a6"/>
        <w:spacing w:after="0"/>
        <w:rPr>
          <w:rFonts w:cs="Times New Roman"/>
          <w:sz w:val="26"/>
          <w:szCs w:val="26"/>
          <w:lang w:val="ru-RU"/>
        </w:rPr>
      </w:pPr>
      <w:r w:rsidRPr="00623337">
        <w:rPr>
          <w:color w:val="000000"/>
          <w:sz w:val="26"/>
          <w:szCs w:val="26"/>
        </w:rPr>
        <w:t xml:space="preserve">На вопрос: </w:t>
      </w:r>
      <w:r w:rsidR="00623337" w:rsidRPr="00623337">
        <w:rPr>
          <w:rFonts w:cs="Times New Roman"/>
          <w:sz w:val="26"/>
          <w:szCs w:val="26"/>
        </w:rPr>
        <w:t>На ваш взгляд, готово ли ваше образовательное учреждение к введению ФГОС?</w:t>
      </w:r>
      <w:r w:rsidR="00623337" w:rsidRPr="00623337">
        <w:rPr>
          <w:rFonts w:cs="Times New Roman"/>
          <w:sz w:val="26"/>
          <w:szCs w:val="26"/>
          <w:lang w:val="ru-RU"/>
        </w:rPr>
        <w:t>73%- положительно</w:t>
      </w:r>
      <w:r w:rsidR="00623337" w:rsidRPr="00623337">
        <w:rPr>
          <w:rFonts w:cs="Times New Roman"/>
          <w:sz w:val="26"/>
          <w:szCs w:val="26"/>
        </w:rPr>
        <w:t xml:space="preserve"> </w:t>
      </w:r>
    </w:p>
    <w:p w:rsidR="00D74316" w:rsidRPr="00623337" w:rsidRDefault="00623337" w:rsidP="00623337">
      <w:pPr>
        <w:pStyle w:val="a6"/>
        <w:spacing w:after="0"/>
        <w:rPr>
          <w:rFonts w:cs="Times New Roman"/>
          <w:bCs/>
          <w:sz w:val="26"/>
          <w:szCs w:val="26"/>
        </w:rPr>
      </w:pPr>
      <w:r w:rsidRPr="00623337">
        <w:rPr>
          <w:rFonts w:cs="Times New Roman"/>
          <w:sz w:val="26"/>
          <w:szCs w:val="26"/>
        </w:rPr>
        <w:t>Какие педагогические затруднения, связанные с введением ФГОС, вы испытываете?</w:t>
      </w:r>
      <w:r w:rsidRPr="00623337">
        <w:rPr>
          <w:rFonts w:cs="Times New Roman"/>
          <w:sz w:val="26"/>
          <w:szCs w:val="26"/>
          <w:lang w:val="ru-RU"/>
        </w:rPr>
        <w:t xml:space="preserve"> </w:t>
      </w:r>
      <w:r w:rsidR="00D74316" w:rsidRPr="00623337">
        <w:rPr>
          <w:color w:val="000000"/>
          <w:sz w:val="26"/>
          <w:szCs w:val="26"/>
        </w:rPr>
        <w:t>50%  ответили - в налаживании сотрудничества с родителями, 70% ответили  - в обогащении социального опыта детей, 30% - в выборе методов, приемов, структуры занятия</w:t>
      </w:r>
    </w:p>
    <w:p w:rsidR="00D74316" w:rsidRPr="00623337" w:rsidRDefault="00D74316" w:rsidP="006233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23337">
        <w:rPr>
          <w:rStyle w:val="a3"/>
          <w:color w:val="000000"/>
          <w:sz w:val="26"/>
          <w:szCs w:val="26"/>
        </w:rPr>
        <w:t>Выводы:  </w:t>
      </w:r>
      <w:r w:rsidR="00623337">
        <w:rPr>
          <w:color w:val="000000"/>
          <w:sz w:val="26"/>
          <w:szCs w:val="26"/>
        </w:rPr>
        <w:t>в целом педагоги М</w:t>
      </w:r>
      <w:r w:rsidRPr="00623337">
        <w:rPr>
          <w:color w:val="000000"/>
          <w:sz w:val="26"/>
          <w:szCs w:val="26"/>
        </w:rPr>
        <w:t>ДОУ положительно оценивают роль введения ФГОС дошкольного образования – как  </w:t>
      </w:r>
      <w:r w:rsidRPr="00623337">
        <w:rPr>
          <w:rStyle w:val="a3"/>
          <w:color w:val="000000"/>
          <w:sz w:val="26"/>
          <w:szCs w:val="26"/>
        </w:rPr>
        <w:t>для   обращения  воспитателей  и  педагогов  к  новым  формам работы с детьми, которые бы позволяли педагогам, образно говоря, обучать дошкольников так, чтобы они об этом даже не догадывались, так и для роста профессионального мастерства.</w:t>
      </w:r>
    </w:p>
    <w:p w:rsidR="00C877F1" w:rsidRPr="00623337" w:rsidRDefault="00D74316" w:rsidP="00623337">
      <w:pPr>
        <w:pStyle w:val="a6"/>
        <w:spacing w:after="0"/>
        <w:rPr>
          <w:rFonts w:cs="Times New Roman"/>
          <w:sz w:val="26"/>
          <w:szCs w:val="26"/>
          <w:lang w:val="ru-RU"/>
        </w:rPr>
      </w:pPr>
      <w:r w:rsidRPr="00623337">
        <w:rPr>
          <w:rStyle w:val="a3"/>
          <w:color w:val="000000"/>
          <w:sz w:val="26"/>
          <w:szCs w:val="26"/>
        </w:rPr>
        <w:t>Воспитатели нуждаются в практической помощи,  в</w:t>
      </w:r>
      <w:r w:rsidRPr="0062333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23337">
        <w:rPr>
          <w:color w:val="000000"/>
          <w:sz w:val="26"/>
          <w:szCs w:val="26"/>
        </w:rPr>
        <w:t> повышении  уровня профессионализма и педагогической компетентности,  </w:t>
      </w:r>
      <w:r w:rsidRPr="00623337">
        <w:rPr>
          <w:rStyle w:val="a3"/>
          <w:color w:val="000000"/>
          <w:sz w:val="26"/>
          <w:szCs w:val="26"/>
        </w:rPr>
        <w:t> в</w:t>
      </w:r>
      <w:r w:rsidRPr="0062333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23337">
        <w:rPr>
          <w:color w:val="000000"/>
          <w:sz w:val="26"/>
          <w:szCs w:val="26"/>
        </w:rPr>
        <w:t>создании  необходимых условий для творческой деятельности.</w:t>
      </w:r>
      <w:r w:rsidR="00C877F1" w:rsidRPr="00623337">
        <w:rPr>
          <w:rFonts w:cs="Times New Roman"/>
          <w:sz w:val="26"/>
          <w:szCs w:val="26"/>
        </w:rPr>
        <w:t xml:space="preserve"> </w:t>
      </w:r>
    </w:p>
    <w:p w:rsidR="00C877F1" w:rsidRPr="00623337" w:rsidRDefault="00C877F1" w:rsidP="00623337">
      <w:pPr>
        <w:pStyle w:val="a6"/>
        <w:spacing w:after="0"/>
        <w:rPr>
          <w:rFonts w:cs="Times New Roman"/>
          <w:sz w:val="26"/>
          <w:szCs w:val="26"/>
          <w:lang w:val="ru-RU"/>
        </w:rPr>
      </w:pPr>
    </w:p>
    <w:p w:rsidR="00D74316" w:rsidRPr="00623337" w:rsidRDefault="00D74316" w:rsidP="006233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877F1" w:rsidRPr="00623337" w:rsidRDefault="00C877F1" w:rsidP="006233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74316" w:rsidRPr="00623337" w:rsidRDefault="00D74316" w:rsidP="006233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23337">
        <w:rPr>
          <w:color w:val="000000"/>
          <w:sz w:val="26"/>
          <w:szCs w:val="26"/>
        </w:rPr>
        <w:t> </w:t>
      </w:r>
    </w:p>
    <w:p w:rsidR="009B0A00" w:rsidRPr="00623337" w:rsidRDefault="009B0A00" w:rsidP="00623337">
      <w:pPr>
        <w:spacing w:after="0" w:line="240" w:lineRule="auto"/>
        <w:rPr>
          <w:sz w:val="26"/>
          <w:szCs w:val="26"/>
        </w:rPr>
      </w:pPr>
    </w:p>
    <w:sectPr w:rsidR="009B0A00" w:rsidRPr="00623337" w:rsidSect="00D7431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74316"/>
    <w:rsid w:val="0045473D"/>
    <w:rsid w:val="00623337"/>
    <w:rsid w:val="008F5ADF"/>
    <w:rsid w:val="009B0A00"/>
    <w:rsid w:val="00C877F1"/>
    <w:rsid w:val="00D7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3D"/>
  </w:style>
  <w:style w:type="paragraph" w:styleId="1">
    <w:name w:val="heading 1"/>
    <w:basedOn w:val="a"/>
    <w:next w:val="a"/>
    <w:link w:val="10"/>
    <w:uiPriority w:val="9"/>
    <w:qFormat/>
    <w:rsid w:val="0045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54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73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54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45473D"/>
    <w:rPr>
      <w:b/>
      <w:bCs/>
    </w:rPr>
  </w:style>
  <w:style w:type="paragraph" w:styleId="a4">
    <w:name w:val="No Spacing"/>
    <w:uiPriority w:val="1"/>
    <w:qFormat/>
    <w:rsid w:val="004547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7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316"/>
  </w:style>
  <w:style w:type="paragraph" w:styleId="a6">
    <w:name w:val="Body Text"/>
    <w:basedOn w:val="a"/>
    <w:link w:val="a7"/>
    <w:rsid w:val="00D743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7431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Жирохова Алёна</dc:creator>
  <cp:keywords/>
  <dc:description/>
  <cp:lastModifiedBy>Жирохова Алёна</cp:lastModifiedBy>
  <cp:revision>2</cp:revision>
  <dcterms:created xsi:type="dcterms:W3CDTF">2015-03-30T23:57:00Z</dcterms:created>
  <dcterms:modified xsi:type="dcterms:W3CDTF">2015-03-31T00:25:00Z</dcterms:modified>
</cp:coreProperties>
</file>