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5" w:rsidRDefault="00FE3D95" w:rsidP="00FE3D95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569890" cy="6772275"/>
            <wp:effectExtent l="19050" t="0" r="0" b="0"/>
            <wp:docPr id="2" name="Рисунок 2" descr="C:\Users\Делопроизводитель\Desktop\ри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рис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89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95" w:rsidRDefault="00FE3D95" w:rsidP="0003708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7C4D53" w:rsidRDefault="007C4D53" w:rsidP="0003708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622F3">
        <w:rPr>
          <w:color w:val="000000"/>
          <w:sz w:val="28"/>
          <w:szCs w:val="28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</w:t>
      </w:r>
      <w:proofErr w:type="gramStart"/>
      <w:r w:rsidRPr="003622F3">
        <w:rPr>
          <w:color w:val="000000"/>
          <w:sz w:val="28"/>
          <w:szCs w:val="28"/>
        </w:rPr>
        <w:t>.д</w:t>
      </w:r>
      <w:proofErr w:type="gramEnd"/>
      <w:r w:rsidRPr="003622F3">
        <w:rPr>
          <w:color w:val="000000"/>
          <w:sz w:val="28"/>
          <w:szCs w:val="28"/>
        </w:rPr>
        <w:t>окументов.</w:t>
      </w:r>
    </w:p>
    <w:p w:rsidR="007C4D53" w:rsidRPr="003622F3" w:rsidRDefault="007C4D53" w:rsidP="007C4D53">
      <w:pPr>
        <w:pStyle w:val="a3"/>
        <w:rPr>
          <w:color w:val="000000"/>
          <w:sz w:val="28"/>
          <w:szCs w:val="28"/>
        </w:rPr>
      </w:pP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8"/>
        <w:gridCol w:w="1059"/>
        <w:gridCol w:w="1905"/>
        <w:gridCol w:w="1638"/>
        <w:gridCol w:w="1142"/>
        <w:gridCol w:w="1693"/>
        <w:gridCol w:w="2835"/>
      </w:tblGrid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jc w:val="center"/>
              <w:rPr>
                <w:sz w:val="28"/>
                <w:szCs w:val="28"/>
              </w:rPr>
            </w:pPr>
            <w:r w:rsidRPr="003622F3">
              <w:rPr>
                <w:rStyle w:val="a5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jc w:val="center"/>
              <w:rPr>
                <w:sz w:val="28"/>
                <w:szCs w:val="28"/>
              </w:rPr>
            </w:pPr>
            <w:r w:rsidRPr="003622F3">
              <w:rPr>
                <w:rStyle w:val="a5"/>
                <w:b/>
                <w:b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jc w:val="center"/>
              <w:rPr>
                <w:sz w:val="28"/>
                <w:szCs w:val="28"/>
              </w:rPr>
            </w:pPr>
            <w:r w:rsidRPr="003622F3">
              <w:rPr>
                <w:rStyle w:val="a5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jc w:val="center"/>
              <w:rPr>
                <w:sz w:val="28"/>
                <w:szCs w:val="28"/>
              </w:rPr>
            </w:pPr>
            <w:r w:rsidRPr="003622F3">
              <w:rPr>
                <w:rStyle w:val="a5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14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7C4D5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622F3">
              <w:rPr>
                <w:rStyle w:val="a4"/>
                <w:sz w:val="28"/>
                <w:szCs w:val="28"/>
              </w:rPr>
              <w:t>Организационно-правовое обеспечение и информационное сопровождение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1. 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-организация обсуждения на педагогических, методических советах, методических объединениях, стажерских практиках ресурсных центров и др.;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-размещение информации на стендах в учреждении, сайте учреждения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Уголок с материалами профстандарта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Обновление новостной ленты сайта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Обновление материалов раздела сайта «Документы»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 xml:space="preserve">Создание  </w:t>
            </w:r>
            <w:proofErr w:type="spellStart"/>
            <w:r w:rsidRPr="003622F3">
              <w:rPr>
                <w:sz w:val="28"/>
                <w:szCs w:val="28"/>
              </w:rPr>
              <w:t>подрубрики</w:t>
            </w:r>
            <w:proofErr w:type="spellEnd"/>
            <w:r w:rsidRPr="003622F3">
              <w:rPr>
                <w:sz w:val="28"/>
                <w:szCs w:val="28"/>
              </w:rPr>
              <w:t xml:space="preserve"> «Профстандарт педагога»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7C4D5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7C4D5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Проведение тестирования воспитателей ДОУ на знание содержания профессионального стандарта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037080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План мероприятий по информированию педа</w:t>
            </w:r>
            <w:r w:rsidRPr="003622F3">
              <w:rPr>
                <w:sz w:val="28"/>
                <w:szCs w:val="28"/>
              </w:rPr>
              <w:softHyphen/>
              <w:t xml:space="preserve">гогических работников по информированию педагогических работников о содержании </w:t>
            </w:r>
            <w:r w:rsidRPr="003622F3">
              <w:rPr>
                <w:sz w:val="28"/>
                <w:szCs w:val="28"/>
              </w:rPr>
              <w:lastRenderedPageBreak/>
              <w:t>профессионального стандарта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lastRenderedPageBreak/>
              <w:t> Заведующий,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Май 2016 г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3622F3">
              <w:rPr>
                <w:sz w:val="28"/>
                <w:szCs w:val="28"/>
              </w:rPr>
              <w:t>Разработка и утверждение (приказом) плана мероприятий по внедрению профессионального стандарта. 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План мероприятий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Творческая группа 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  <w:r w:rsidRPr="003622F3">
              <w:rPr>
                <w:sz w:val="28"/>
                <w:szCs w:val="28"/>
              </w:rPr>
              <w:t xml:space="preserve"> г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037080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22F3">
              <w:rPr>
                <w:sz w:val="28"/>
                <w:szCs w:val="28"/>
              </w:rPr>
              <w:t>Рассмотрение вопроса о внедрении профессионального стандарта с педагогическим коллективом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Pr="003622F3">
              <w:rPr>
                <w:sz w:val="28"/>
                <w:szCs w:val="28"/>
              </w:rPr>
              <w:t xml:space="preserve"> г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14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037080">
            <w:pPr>
              <w:pStyle w:val="a3"/>
              <w:jc w:val="center"/>
              <w:rPr>
                <w:sz w:val="28"/>
                <w:szCs w:val="28"/>
              </w:rPr>
            </w:pPr>
            <w:r w:rsidRPr="003622F3">
              <w:rPr>
                <w:rStyle w:val="a4"/>
                <w:sz w:val="28"/>
                <w:szCs w:val="28"/>
              </w:rPr>
              <w:t>ВНЕДРЕНИЕ ПРОФЕССИОНАЛЬНОГО СТАНДАРТА В ДОУ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14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7C4D53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622F3">
              <w:rPr>
                <w:rStyle w:val="a4"/>
                <w:sz w:val="28"/>
                <w:szCs w:val="28"/>
              </w:rPr>
              <w:t>Организация обучения педагогических работников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представительных органов участников образовательных отношений, аттестационных комиссий и др.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037080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План повышения квалификации 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14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jc w:val="center"/>
              <w:rPr>
                <w:sz w:val="28"/>
                <w:szCs w:val="28"/>
              </w:rPr>
            </w:pPr>
            <w:r w:rsidRPr="003622F3">
              <w:rPr>
                <w:rStyle w:val="a4"/>
                <w:sz w:val="28"/>
                <w:szCs w:val="28"/>
              </w:rPr>
              <w:t>2.Совершенствование методической работы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 Консультационная поддержка «Профессиональный стандарт педагога»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Педагогические советы, семинары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2016-20</w:t>
            </w:r>
            <w:r w:rsidR="00A66229">
              <w:rPr>
                <w:sz w:val="28"/>
                <w:szCs w:val="28"/>
              </w:rPr>
              <w:t>19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lastRenderedPageBreak/>
              <w:t xml:space="preserve">Участие педагогов в работе семинаров, научно </w:t>
            </w:r>
            <w:proofErr w:type="gramStart"/>
            <w:r w:rsidRPr="003622F3">
              <w:rPr>
                <w:sz w:val="28"/>
                <w:szCs w:val="28"/>
              </w:rPr>
              <w:t>–п</w:t>
            </w:r>
            <w:proofErr w:type="gramEnd"/>
            <w:r w:rsidRPr="003622F3">
              <w:rPr>
                <w:sz w:val="28"/>
                <w:szCs w:val="28"/>
              </w:rPr>
              <w:t>рактических конференциях, муниципальных методических объединениях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Ежегодно,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2016-20</w:t>
            </w:r>
            <w:r w:rsidR="00A66229">
              <w:rPr>
                <w:sz w:val="28"/>
                <w:szCs w:val="28"/>
              </w:rPr>
              <w:t>19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A66229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Участие педагогов ДОУ  в муниципальных конкурсах</w:t>
            </w:r>
            <w:r w:rsidR="00A66229">
              <w:rPr>
                <w:sz w:val="28"/>
                <w:szCs w:val="28"/>
              </w:rPr>
              <w:t>,</w:t>
            </w:r>
            <w:r w:rsidRPr="003622F3">
              <w:rPr>
                <w:sz w:val="28"/>
                <w:szCs w:val="28"/>
              </w:rPr>
              <w:t xml:space="preserve"> конкурсах педагогического мастерства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A66229" w:rsidP="005C5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  <w:r w:rsidR="007C4D53" w:rsidRPr="003622F3">
              <w:rPr>
                <w:sz w:val="28"/>
                <w:szCs w:val="28"/>
              </w:rPr>
              <w:t>гг.</w:t>
            </w:r>
          </w:p>
        </w:tc>
      </w:tr>
      <w:tr w:rsidR="007C4D53" w:rsidRPr="003622F3" w:rsidTr="005C5033">
        <w:trPr>
          <w:trHeight w:val="2217"/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Использование в работе инновационной деятельности, способствующей росту проф</w:t>
            </w:r>
            <w:proofErr w:type="gramStart"/>
            <w:r w:rsidRPr="003622F3">
              <w:rPr>
                <w:sz w:val="28"/>
                <w:szCs w:val="28"/>
              </w:rPr>
              <w:t>.к</w:t>
            </w:r>
            <w:proofErr w:type="gramEnd"/>
            <w:r w:rsidRPr="003622F3">
              <w:rPr>
                <w:sz w:val="28"/>
                <w:szCs w:val="28"/>
              </w:rPr>
              <w:t>омпетентности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постоянно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14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037080">
            <w:pPr>
              <w:pStyle w:val="a3"/>
              <w:jc w:val="center"/>
              <w:rPr>
                <w:sz w:val="28"/>
                <w:szCs w:val="28"/>
              </w:rPr>
            </w:pPr>
            <w:r w:rsidRPr="003622F3">
              <w:rPr>
                <w:rStyle w:val="a4"/>
                <w:sz w:val="28"/>
                <w:szCs w:val="28"/>
              </w:rPr>
              <w:t>3. Аттестация педагогических работников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Перспективное и текущее планирование аттестации педагогов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Составление плана аттестации педагогических работников.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Консультационная поддержка: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-процедура прохождения аттестации на соответствие занимаемой должности;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lastRenderedPageBreak/>
              <w:t>-процедура прохождения аттестации на квалификационную категорию (первую, высшую)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lastRenderedPageBreak/>
              <w:t>План аттестации педагогических работников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Заявки в Главное управление на проведение квалификационных испытаний и аттестационных процедур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Ежегодно, сентябрь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</w:p>
        </w:tc>
      </w:tr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lastRenderedPageBreak/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Кадровое и организационно-методическое обеспечение деятельности аттестационной комиссии в ДОУ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A66229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В течение 201</w:t>
            </w:r>
            <w:r w:rsidR="00A66229">
              <w:rPr>
                <w:sz w:val="28"/>
                <w:szCs w:val="28"/>
              </w:rPr>
              <w:t>6 – 2017</w:t>
            </w:r>
            <w:r w:rsidRPr="003622F3">
              <w:rPr>
                <w:sz w:val="28"/>
                <w:szCs w:val="28"/>
              </w:rPr>
              <w:t xml:space="preserve"> </w:t>
            </w:r>
            <w:proofErr w:type="spellStart"/>
            <w:r w:rsidRPr="003622F3">
              <w:rPr>
                <w:sz w:val="28"/>
                <w:szCs w:val="28"/>
              </w:rPr>
              <w:t>уч</w:t>
            </w:r>
            <w:proofErr w:type="spellEnd"/>
            <w:r w:rsidRPr="003622F3">
              <w:rPr>
                <w:sz w:val="28"/>
                <w:szCs w:val="28"/>
              </w:rPr>
              <w:t>. года, ежегодно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A66229" w:rsidP="005C5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2016 – 2017</w:t>
            </w:r>
            <w:r w:rsidR="007C4D53" w:rsidRPr="003622F3"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037080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Рассмотрение результатов повышения квалификации, переподготовки педагогов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ДОУ;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Отчёты педагогов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A66229" w:rsidP="005C5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2017</w:t>
            </w:r>
            <w:r w:rsidR="007C4D53" w:rsidRPr="003622F3">
              <w:rPr>
                <w:sz w:val="28"/>
                <w:szCs w:val="28"/>
              </w:rPr>
              <w:t xml:space="preserve"> </w:t>
            </w:r>
            <w:proofErr w:type="spellStart"/>
            <w:r w:rsidR="007C4D53" w:rsidRPr="003622F3">
              <w:rPr>
                <w:sz w:val="28"/>
                <w:szCs w:val="28"/>
              </w:rPr>
              <w:t>уч</w:t>
            </w:r>
            <w:proofErr w:type="spellEnd"/>
            <w:r w:rsidR="007C4D53" w:rsidRPr="003622F3">
              <w:rPr>
                <w:sz w:val="28"/>
                <w:szCs w:val="28"/>
              </w:rPr>
              <w:t>.</w:t>
            </w:r>
            <w:r w:rsidR="00037080">
              <w:rPr>
                <w:sz w:val="28"/>
                <w:szCs w:val="28"/>
              </w:rPr>
              <w:t xml:space="preserve"> </w:t>
            </w:r>
            <w:r w:rsidR="007C4D53" w:rsidRPr="003622F3">
              <w:rPr>
                <w:sz w:val="28"/>
                <w:szCs w:val="28"/>
              </w:rPr>
              <w:t>года</w:t>
            </w:r>
          </w:p>
        </w:tc>
      </w:tr>
      <w:tr w:rsidR="007C4D53" w:rsidRPr="003622F3" w:rsidTr="005C5033">
        <w:trPr>
          <w:tblCellSpacing w:w="0" w:type="dxa"/>
        </w:trPr>
        <w:tc>
          <w:tcPr>
            <w:tcW w:w="141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jc w:val="center"/>
              <w:rPr>
                <w:sz w:val="28"/>
                <w:szCs w:val="28"/>
              </w:rPr>
            </w:pPr>
            <w:r w:rsidRPr="003622F3">
              <w:rPr>
                <w:rStyle w:val="a4"/>
                <w:sz w:val="28"/>
                <w:szCs w:val="28"/>
              </w:rPr>
              <w:t>4.Повышение уровня профессиональной компетентности педагогов ДОУ</w:t>
            </w:r>
          </w:p>
        </w:tc>
      </w:tr>
      <w:tr w:rsidR="007C4D53" w:rsidRPr="003622F3" w:rsidTr="005C5033">
        <w:trPr>
          <w:trHeight w:val="1021"/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Проведение педагогическими работниками самооценки про</w:t>
            </w:r>
            <w:r w:rsidRPr="003622F3">
              <w:rPr>
                <w:sz w:val="28"/>
                <w:szCs w:val="28"/>
              </w:rPr>
              <w:softHyphen/>
              <w:t>фессионального уровня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Лист самооценки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Администрация ДОУ, творческая группа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1квартал 2016</w:t>
            </w:r>
          </w:p>
        </w:tc>
      </w:tr>
      <w:tr w:rsidR="007C4D53" w:rsidRPr="003622F3" w:rsidTr="005C5033">
        <w:trPr>
          <w:trHeight w:val="1021"/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Составление индивидуальных планов профессионального  развития педагогов ДОУ на основе выявленного дефицита компетентностей.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Утверждение планов саморазвития педагогов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 xml:space="preserve">-изучение нормативной и </w:t>
            </w:r>
            <w:proofErr w:type="spellStart"/>
            <w:r w:rsidRPr="003622F3">
              <w:rPr>
                <w:sz w:val="28"/>
                <w:szCs w:val="28"/>
              </w:rPr>
              <w:lastRenderedPageBreak/>
              <w:t>психолого</w:t>
            </w:r>
            <w:proofErr w:type="spellEnd"/>
            <w:r w:rsidRPr="003622F3">
              <w:rPr>
                <w:sz w:val="28"/>
                <w:szCs w:val="28"/>
              </w:rPr>
              <w:t>–педагогической литературы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-освоение педагогических технологий,</w:t>
            </w:r>
            <w:r w:rsidR="00037080">
              <w:rPr>
                <w:sz w:val="28"/>
                <w:szCs w:val="28"/>
              </w:rPr>
              <w:t xml:space="preserve"> </w:t>
            </w:r>
            <w:r w:rsidRPr="003622F3">
              <w:rPr>
                <w:sz w:val="28"/>
                <w:szCs w:val="28"/>
              </w:rPr>
              <w:t>выстраивание собственной методической системы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-разработка диагностического инструментария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-участие в реализации программы развития ДОУ, в методической работе ДОУ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-обучение на курсах повышения квалификации</w:t>
            </w:r>
          </w:p>
          <w:p w:rsidR="007C4D53" w:rsidRPr="005D1445" w:rsidRDefault="007C4D53" w:rsidP="005D1445">
            <w:pPr>
              <w:pStyle w:val="a7"/>
              <w:rPr>
                <w:sz w:val="28"/>
                <w:szCs w:val="28"/>
              </w:rPr>
            </w:pPr>
            <w:r w:rsidRPr="003622F3">
              <w:t>-</w:t>
            </w:r>
            <w:r w:rsidRPr="005D1445">
              <w:rPr>
                <w:sz w:val="28"/>
                <w:szCs w:val="28"/>
              </w:rPr>
              <w:t>участие в работе творческих</w:t>
            </w:r>
            <w:proofErr w:type="gramStart"/>
            <w:r w:rsidRPr="005D1445">
              <w:rPr>
                <w:sz w:val="28"/>
                <w:szCs w:val="28"/>
              </w:rPr>
              <w:t>.</w:t>
            </w:r>
            <w:proofErr w:type="gramEnd"/>
            <w:r w:rsidR="00037080" w:rsidRPr="005D1445">
              <w:rPr>
                <w:sz w:val="28"/>
                <w:szCs w:val="28"/>
              </w:rPr>
              <w:t xml:space="preserve"> </w:t>
            </w:r>
            <w:proofErr w:type="gramStart"/>
            <w:r w:rsidRPr="005D1445">
              <w:rPr>
                <w:sz w:val="28"/>
                <w:szCs w:val="28"/>
              </w:rPr>
              <w:t>э</w:t>
            </w:r>
            <w:proofErr w:type="gramEnd"/>
            <w:r w:rsidRPr="005D1445">
              <w:rPr>
                <w:sz w:val="28"/>
                <w:szCs w:val="28"/>
              </w:rPr>
              <w:t>кспериментальных групп, проведение индивидуальной исследовательской работы</w:t>
            </w:r>
          </w:p>
          <w:p w:rsidR="007C4D53" w:rsidRPr="003622F3" w:rsidRDefault="007C4D53" w:rsidP="005D1445">
            <w:pPr>
              <w:pStyle w:val="a7"/>
            </w:pPr>
            <w:r w:rsidRPr="005D1445">
              <w:rPr>
                <w:sz w:val="28"/>
                <w:szCs w:val="28"/>
              </w:rPr>
              <w:t>-обобщение собственного опыта педагогической деятельности</w:t>
            </w:r>
          </w:p>
        </w:tc>
        <w:tc>
          <w:tcPr>
            <w:tcW w:w="2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lastRenderedPageBreak/>
              <w:t>Индивидуальные планы развития педагогов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Отчёты педагогов по темам саморазвития, открытые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мероприятия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серия занятий;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lastRenderedPageBreak/>
              <w:t>методическая продукция;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proofErr w:type="spellStart"/>
            <w:r w:rsidRPr="003622F3">
              <w:rPr>
                <w:sz w:val="28"/>
                <w:szCs w:val="28"/>
              </w:rPr>
              <w:t>портфолио</w:t>
            </w:r>
            <w:proofErr w:type="spellEnd"/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собеседование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мастер-класс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педагогический проект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 xml:space="preserve">отчёт о результатах (ходе) </w:t>
            </w:r>
            <w:proofErr w:type="spellStart"/>
            <w:proofErr w:type="gramStart"/>
            <w:r w:rsidRPr="003622F3">
              <w:rPr>
                <w:sz w:val="28"/>
                <w:szCs w:val="28"/>
              </w:rPr>
              <w:t>эксперимен-тальной</w:t>
            </w:r>
            <w:proofErr w:type="spellEnd"/>
            <w:proofErr w:type="gramEnd"/>
            <w:r w:rsidRPr="003622F3">
              <w:rPr>
                <w:sz w:val="28"/>
                <w:szCs w:val="28"/>
              </w:rPr>
              <w:t xml:space="preserve">, </w:t>
            </w:r>
            <w:proofErr w:type="spellStart"/>
            <w:r w:rsidRPr="003622F3">
              <w:rPr>
                <w:sz w:val="28"/>
                <w:szCs w:val="28"/>
              </w:rPr>
              <w:t>инноваци-онной</w:t>
            </w:r>
            <w:proofErr w:type="spellEnd"/>
            <w:r w:rsidRPr="003622F3">
              <w:rPr>
                <w:sz w:val="28"/>
                <w:szCs w:val="28"/>
              </w:rPr>
              <w:t xml:space="preserve"> деятельности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proofErr w:type="spellStart"/>
            <w:r w:rsidRPr="003622F3">
              <w:rPr>
                <w:sz w:val="28"/>
                <w:szCs w:val="28"/>
              </w:rPr>
              <w:t>профконкурсы</w:t>
            </w:r>
            <w:proofErr w:type="spellEnd"/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</w:tc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D53" w:rsidRPr="003622F3" w:rsidRDefault="00A66229" w:rsidP="005C5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2016  -2019</w:t>
            </w:r>
            <w:r w:rsidR="007C4D53" w:rsidRPr="003622F3">
              <w:rPr>
                <w:sz w:val="28"/>
                <w:szCs w:val="28"/>
              </w:rPr>
              <w:t xml:space="preserve"> гг.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lastRenderedPageBreak/>
              <w:t> </w:t>
            </w:r>
          </w:p>
          <w:p w:rsidR="007C4D53" w:rsidRPr="003622F3" w:rsidRDefault="007C4D53" w:rsidP="005C5033">
            <w:pPr>
              <w:pStyle w:val="a3"/>
              <w:rPr>
                <w:sz w:val="28"/>
                <w:szCs w:val="28"/>
              </w:rPr>
            </w:pPr>
            <w:r w:rsidRPr="003622F3">
              <w:rPr>
                <w:sz w:val="28"/>
                <w:szCs w:val="28"/>
              </w:rPr>
              <w:t>Октябрь каждого года</w:t>
            </w:r>
          </w:p>
        </w:tc>
      </w:tr>
    </w:tbl>
    <w:p w:rsidR="007C4D53" w:rsidRPr="003622F3" w:rsidRDefault="007C4D53" w:rsidP="007C4D53">
      <w:pPr>
        <w:pStyle w:val="a3"/>
        <w:jc w:val="center"/>
        <w:rPr>
          <w:color w:val="000000"/>
          <w:sz w:val="28"/>
          <w:szCs w:val="28"/>
        </w:rPr>
      </w:pPr>
      <w:r w:rsidRPr="003622F3">
        <w:rPr>
          <w:rStyle w:val="a4"/>
          <w:color w:val="000000"/>
          <w:sz w:val="28"/>
          <w:szCs w:val="28"/>
        </w:rPr>
        <w:lastRenderedPageBreak/>
        <w:t>Планируемые результаты</w:t>
      </w:r>
    </w:p>
    <w:p w:rsidR="007C4D53" w:rsidRPr="005D1445" w:rsidRDefault="007C4D53" w:rsidP="005D1445">
      <w:pPr>
        <w:pStyle w:val="a7"/>
        <w:rPr>
          <w:sz w:val="28"/>
          <w:szCs w:val="28"/>
        </w:rPr>
      </w:pPr>
      <w:r w:rsidRPr="005D1445">
        <w:rPr>
          <w:sz w:val="28"/>
          <w:szCs w:val="28"/>
        </w:rPr>
        <w:t>1.Создание современной, гибкой системы повышения квалификации педагогов ДОУ.</w:t>
      </w:r>
    </w:p>
    <w:p w:rsidR="007C4D53" w:rsidRPr="005D1445" w:rsidRDefault="007C4D53" w:rsidP="005D1445">
      <w:pPr>
        <w:pStyle w:val="a7"/>
        <w:rPr>
          <w:sz w:val="28"/>
          <w:szCs w:val="28"/>
        </w:rPr>
      </w:pPr>
      <w:r w:rsidRPr="005D1445">
        <w:rPr>
          <w:sz w:val="28"/>
          <w:szCs w:val="28"/>
        </w:rPr>
        <w:t>2.Разработка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7C4D53" w:rsidRPr="005D1445" w:rsidRDefault="007C4D53" w:rsidP="005D1445">
      <w:pPr>
        <w:pStyle w:val="a7"/>
        <w:rPr>
          <w:sz w:val="28"/>
          <w:szCs w:val="28"/>
        </w:rPr>
      </w:pPr>
      <w:r w:rsidRPr="005D1445">
        <w:rPr>
          <w:sz w:val="28"/>
          <w:szCs w:val="28"/>
        </w:rPr>
        <w:t xml:space="preserve">3.Совершенствование </w:t>
      </w:r>
      <w:proofErr w:type="spellStart"/>
      <w:r w:rsidRPr="005D1445">
        <w:rPr>
          <w:sz w:val="28"/>
          <w:szCs w:val="28"/>
        </w:rPr>
        <w:t>учебно</w:t>
      </w:r>
      <w:proofErr w:type="spellEnd"/>
      <w:r w:rsidRPr="005D1445">
        <w:rPr>
          <w:sz w:val="28"/>
          <w:szCs w:val="28"/>
        </w:rPr>
        <w:t>–методического сопровождения образовательного процесса.</w:t>
      </w:r>
    </w:p>
    <w:p w:rsidR="007C4D53" w:rsidRPr="005D1445" w:rsidRDefault="007C4D53" w:rsidP="005D1445">
      <w:pPr>
        <w:pStyle w:val="a7"/>
        <w:rPr>
          <w:sz w:val="28"/>
          <w:szCs w:val="28"/>
        </w:rPr>
      </w:pPr>
      <w:r w:rsidRPr="005D1445">
        <w:rPr>
          <w:sz w:val="28"/>
          <w:szCs w:val="28"/>
        </w:rPr>
        <w:t>4.Повышение профессионального мастерства педагогов.</w:t>
      </w:r>
    </w:p>
    <w:p w:rsidR="007C4D53" w:rsidRPr="005D1445" w:rsidRDefault="007C4D53" w:rsidP="005D1445">
      <w:pPr>
        <w:pStyle w:val="a7"/>
        <w:rPr>
          <w:sz w:val="28"/>
          <w:szCs w:val="28"/>
        </w:rPr>
      </w:pPr>
      <w:r w:rsidRPr="005D1445">
        <w:rPr>
          <w:sz w:val="28"/>
          <w:szCs w:val="28"/>
        </w:rPr>
        <w:t>5. Внедрение современных технологий в образовательный процесс.</w:t>
      </w:r>
    </w:p>
    <w:p w:rsidR="007C4D53" w:rsidRPr="003622F3" w:rsidRDefault="007C4D53" w:rsidP="007C4D53">
      <w:pPr>
        <w:rPr>
          <w:sz w:val="28"/>
          <w:szCs w:val="28"/>
        </w:rPr>
      </w:pPr>
    </w:p>
    <w:p w:rsidR="00D95E15" w:rsidRDefault="00D95E15"/>
    <w:sectPr w:rsidR="00D95E15" w:rsidSect="005D144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350"/>
    <w:multiLevelType w:val="multilevel"/>
    <w:tmpl w:val="9B44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1621B"/>
    <w:multiLevelType w:val="multilevel"/>
    <w:tmpl w:val="BD9E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90546"/>
    <w:multiLevelType w:val="hybridMultilevel"/>
    <w:tmpl w:val="DAD493A4"/>
    <w:lvl w:ilvl="0" w:tplc="934C492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D53"/>
    <w:rsid w:val="00037080"/>
    <w:rsid w:val="005D1445"/>
    <w:rsid w:val="007C4D53"/>
    <w:rsid w:val="008E200A"/>
    <w:rsid w:val="00A66229"/>
    <w:rsid w:val="00D95E15"/>
    <w:rsid w:val="00E41209"/>
    <w:rsid w:val="00EC49DB"/>
    <w:rsid w:val="00FB54D9"/>
    <w:rsid w:val="00F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Полужирный"/>
    <w:rsid w:val="007C4D5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7C4D5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4D53"/>
    <w:rPr>
      <w:b/>
      <w:bCs/>
    </w:rPr>
  </w:style>
  <w:style w:type="character" w:styleId="a5">
    <w:name w:val="Emphasis"/>
    <w:basedOn w:val="a0"/>
    <w:uiPriority w:val="20"/>
    <w:qFormat/>
    <w:rsid w:val="007C4D53"/>
    <w:rPr>
      <w:i/>
      <w:iCs/>
    </w:rPr>
  </w:style>
  <w:style w:type="paragraph" w:styleId="a6">
    <w:name w:val="List Paragraph"/>
    <w:basedOn w:val="a"/>
    <w:uiPriority w:val="34"/>
    <w:qFormat/>
    <w:rsid w:val="007C4D53"/>
    <w:pPr>
      <w:ind w:left="720"/>
      <w:contextualSpacing/>
    </w:pPr>
  </w:style>
  <w:style w:type="paragraph" w:styleId="a7">
    <w:name w:val="No Spacing"/>
    <w:uiPriority w:val="1"/>
    <w:qFormat/>
    <w:rsid w:val="0003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3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6</cp:revision>
  <cp:lastPrinted>2016-11-11T11:37:00Z</cp:lastPrinted>
  <dcterms:created xsi:type="dcterms:W3CDTF">2016-11-03T12:36:00Z</dcterms:created>
  <dcterms:modified xsi:type="dcterms:W3CDTF">2016-11-11T12:09:00Z</dcterms:modified>
</cp:coreProperties>
</file>