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E30" w:rsidRDefault="00BB0E30">
      <w:pPr>
        <w:rPr>
          <w:rFonts w:ascii="Times New Roman" w:hAnsi="Times New Roman" w:cs="Times New Roman"/>
          <w:sz w:val="24"/>
          <w:szCs w:val="24"/>
        </w:rPr>
      </w:pPr>
      <w:r w:rsidRPr="00BB0E30">
        <w:rPr>
          <w:rFonts w:ascii="Times New Roman" w:hAnsi="Times New Roman" w:cs="Times New Roman"/>
          <w:sz w:val="24"/>
          <w:szCs w:val="24"/>
        </w:rPr>
        <w:t xml:space="preserve">Сюжетно-ролевая игра в разных возрастных группах имеет свои характерные особенности: </w:t>
      </w:r>
    </w:p>
    <w:p w:rsidR="00BB0E30" w:rsidRPr="00BB0E30" w:rsidRDefault="00BB0E30" w:rsidP="00BB0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E30">
        <w:rPr>
          <w:rFonts w:ascii="Times New Roman" w:hAnsi="Times New Roman" w:cs="Times New Roman"/>
          <w:b/>
          <w:sz w:val="24"/>
          <w:szCs w:val="24"/>
        </w:rPr>
        <w:t>Первая младшая группа (с двух до трех лет).</w:t>
      </w:r>
    </w:p>
    <w:p w:rsidR="00BB0E30" w:rsidRDefault="00BB0E30">
      <w:pPr>
        <w:rPr>
          <w:rFonts w:ascii="Times New Roman" w:hAnsi="Times New Roman" w:cs="Times New Roman"/>
          <w:sz w:val="24"/>
          <w:szCs w:val="24"/>
        </w:rPr>
      </w:pPr>
      <w:r w:rsidRPr="00BB0E30">
        <w:rPr>
          <w:rFonts w:ascii="Times New Roman" w:hAnsi="Times New Roman" w:cs="Times New Roman"/>
          <w:sz w:val="24"/>
          <w:szCs w:val="24"/>
        </w:rPr>
        <w:t>Третий год жизни дошкольника характеризуется как период развития сюжетно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0E30">
        <w:rPr>
          <w:rFonts w:ascii="Times New Roman" w:hAnsi="Times New Roman" w:cs="Times New Roman"/>
          <w:sz w:val="24"/>
          <w:szCs w:val="24"/>
        </w:rPr>
        <w:t>отобразительной</w:t>
      </w:r>
      <w:proofErr w:type="spellEnd"/>
      <w:r w:rsidRPr="00BB0E30">
        <w:rPr>
          <w:rFonts w:ascii="Times New Roman" w:hAnsi="Times New Roman" w:cs="Times New Roman"/>
          <w:sz w:val="24"/>
          <w:szCs w:val="24"/>
        </w:rPr>
        <w:t xml:space="preserve"> игры, которая предшествует сюжетно-ролевой игре. Вначале года игры детей непродолжительны (3 - 6 минут). Чем же обусловлен переход от сюжетно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0E30">
        <w:rPr>
          <w:rFonts w:ascii="Times New Roman" w:hAnsi="Times New Roman" w:cs="Times New Roman"/>
          <w:sz w:val="24"/>
          <w:szCs w:val="24"/>
        </w:rPr>
        <w:t>отобразительной</w:t>
      </w:r>
      <w:proofErr w:type="spellEnd"/>
      <w:r w:rsidRPr="00BB0E30">
        <w:rPr>
          <w:rFonts w:ascii="Times New Roman" w:hAnsi="Times New Roman" w:cs="Times New Roman"/>
          <w:sz w:val="24"/>
          <w:szCs w:val="24"/>
        </w:rPr>
        <w:t xml:space="preserve"> игры, содержание которой составляют преимущественно игровые действия с предметами, к игре- общению, в которой дети берут на себя определенные роли в соответствии с сюжетом? Следует отметить, что в сюжетно-</w:t>
      </w:r>
      <w:proofErr w:type="spellStart"/>
      <w:r w:rsidRPr="00BB0E30">
        <w:rPr>
          <w:rFonts w:ascii="Times New Roman" w:hAnsi="Times New Roman" w:cs="Times New Roman"/>
          <w:sz w:val="24"/>
          <w:szCs w:val="24"/>
        </w:rPr>
        <w:t>отобразительной</w:t>
      </w:r>
      <w:proofErr w:type="spellEnd"/>
      <w:r w:rsidRPr="00BB0E30">
        <w:rPr>
          <w:rFonts w:ascii="Times New Roman" w:hAnsi="Times New Roman" w:cs="Times New Roman"/>
          <w:sz w:val="24"/>
          <w:szCs w:val="24"/>
        </w:rPr>
        <w:t xml:space="preserve"> игре ребенок с помощью игрушки отображает прежде всего отношения между людьми. Начиная с раннего детства, постепенно малыш узнает назначение предметов в игре, в воображаемой ситуации, игрушки заменяют ему предметы, становятся носителями определенных отношений между людьми. Игрушка для ребенка полна смысла. В начале третьего года жизни малыш еще не берет на себя роль, но фактически выполняет ее, совершая по отношению к игрушкам те действия, которые свойственны определенному лицу. Сюжетно- ролевые игры в их собственном смысле возникают к концу третьего года жизни ребенка. </w:t>
      </w:r>
    </w:p>
    <w:p w:rsidR="00BB0E30" w:rsidRDefault="00BB0E30">
      <w:pPr>
        <w:rPr>
          <w:rFonts w:ascii="Times New Roman" w:hAnsi="Times New Roman" w:cs="Times New Roman"/>
          <w:sz w:val="24"/>
          <w:szCs w:val="24"/>
        </w:rPr>
      </w:pPr>
      <w:r w:rsidRPr="00BB0E30">
        <w:rPr>
          <w:rFonts w:ascii="Times New Roman" w:hAnsi="Times New Roman" w:cs="Times New Roman"/>
          <w:sz w:val="24"/>
          <w:szCs w:val="24"/>
        </w:rPr>
        <w:t xml:space="preserve">Первые сюжетные игры протекают как игры </w:t>
      </w:r>
      <w:proofErr w:type="spellStart"/>
      <w:r w:rsidRPr="00BB0E30">
        <w:rPr>
          <w:rFonts w:ascii="Times New Roman" w:hAnsi="Times New Roman" w:cs="Times New Roman"/>
          <w:sz w:val="24"/>
          <w:szCs w:val="24"/>
        </w:rPr>
        <w:t>безролевые</w:t>
      </w:r>
      <w:proofErr w:type="spellEnd"/>
      <w:r w:rsidRPr="00BB0E30">
        <w:rPr>
          <w:rFonts w:ascii="Times New Roman" w:hAnsi="Times New Roman" w:cs="Times New Roman"/>
          <w:sz w:val="24"/>
          <w:szCs w:val="24"/>
        </w:rPr>
        <w:t xml:space="preserve"> или игры со скрытой ролью. Действия детей приобретают сюжетный характер и объединяются в цепочку, имеющую жизненный смысл. Эта цепочка, состоящая из двух- трех действий, многократно повторяется. Основным содержанием, как и в предметной игре, являются и форма игры: или как индивидуальная, или как игра «рядом». Действия с предметами, игрушкой осуществляется каждым из играющих самостоятельно, и основания для объединения еще нет. Совместные игры возможны лишь при участии взрослого. Дальнейшее формирование игры связано с развитием сюжета. Более сложный сюжет, включающий 2- 3 звена из двух – трех действий, возникает тогда, когда взрослый подбирает для детей игрушки, вызывающие разнообразные, связанные между собой действия. Это определяется тем, что на данном этапе развития игры в центре ее находится предмет и действия с ним. </w:t>
      </w:r>
    </w:p>
    <w:p w:rsidR="00BB0E30" w:rsidRDefault="00BB0E30">
      <w:pPr>
        <w:rPr>
          <w:rFonts w:ascii="Times New Roman" w:hAnsi="Times New Roman" w:cs="Times New Roman"/>
          <w:sz w:val="24"/>
          <w:szCs w:val="24"/>
        </w:rPr>
      </w:pPr>
      <w:r w:rsidRPr="00BB0E30">
        <w:rPr>
          <w:rFonts w:ascii="Times New Roman" w:hAnsi="Times New Roman" w:cs="Times New Roman"/>
          <w:sz w:val="24"/>
          <w:szCs w:val="24"/>
        </w:rPr>
        <w:t>Например, девочка моет куклу, полотенце и расческа, положены рядом, вызывают новые действия – вытирание и причесывание.</w:t>
      </w:r>
    </w:p>
    <w:p w:rsidR="00BB0E30" w:rsidRDefault="00BB0E30">
      <w:pPr>
        <w:rPr>
          <w:rFonts w:ascii="Times New Roman" w:hAnsi="Times New Roman" w:cs="Times New Roman"/>
          <w:sz w:val="24"/>
          <w:szCs w:val="24"/>
        </w:rPr>
      </w:pPr>
      <w:r w:rsidRPr="00BB0E30">
        <w:rPr>
          <w:rFonts w:ascii="Times New Roman" w:hAnsi="Times New Roman" w:cs="Times New Roman"/>
          <w:sz w:val="24"/>
          <w:szCs w:val="24"/>
        </w:rPr>
        <w:t xml:space="preserve"> По содержанию игры детей младшего дошкольного возраста отличаются от игр детей, более старшего возраста. Эти отличия связаны с относительной ограниченностью опыта, особенностями развития воображения, мышления, речи. Ребенок не может представить игру до ее начала, не улавливает логическую последовательность между реальными событиями. А.П.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E30">
        <w:rPr>
          <w:rFonts w:ascii="Times New Roman" w:hAnsi="Times New Roman" w:cs="Times New Roman"/>
          <w:sz w:val="24"/>
          <w:szCs w:val="24"/>
        </w:rPr>
        <w:t>Усова отмечала, что содержание игр отрывочное, нелогическое. Малыши часто повторяют в игре действия с игрушками, показанные взрослыми и связанные с бытом, покормим мишку, уложим мишку спать: снова покормили и снова уложим спать. Такие игры А.П.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E30">
        <w:rPr>
          <w:rFonts w:ascii="Times New Roman" w:hAnsi="Times New Roman" w:cs="Times New Roman"/>
          <w:sz w:val="24"/>
          <w:szCs w:val="24"/>
        </w:rPr>
        <w:t>Усова охарактеризовала как игры- действия. Причем интерес к действиям часто доминирует, поэтому цель игры ускользает из поля зрения ребенка. Например, девочка усадила своих дочек за стол, ушла готовить обед, увлеклась действиями с кастрюлькой, сковородками, а дочки так и остались не накормленные.</w:t>
      </w:r>
    </w:p>
    <w:p w:rsidR="00BB0E30" w:rsidRDefault="00BB0E30">
      <w:pPr>
        <w:rPr>
          <w:rFonts w:ascii="Times New Roman" w:hAnsi="Times New Roman" w:cs="Times New Roman"/>
          <w:sz w:val="24"/>
          <w:szCs w:val="24"/>
        </w:rPr>
      </w:pPr>
      <w:r w:rsidRPr="00BB0E30">
        <w:rPr>
          <w:rFonts w:ascii="Times New Roman" w:hAnsi="Times New Roman" w:cs="Times New Roman"/>
          <w:sz w:val="24"/>
          <w:szCs w:val="24"/>
        </w:rPr>
        <w:t xml:space="preserve"> Особенности игры детей младшего возраста:</w:t>
      </w:r>
    </w:p>
    <w:p w:rsidR="00BB0E30" w:rsidRDefault="00BB0E30">
      <w:pPr>
        <w:rPr>
          <w:rFonts w:ascii="Times New Roman" w:hAnsi="Times New Roman" w:cs="Times New Roman"/>
          <w:sz w:val="24"/>
          <w:szCs w:val="24"/>
        </w:rPr>
      </w:pPr>
      <w:r w:rsidRPr="00BB0E30">
        <w:rPr>
          <w:rFonts w:ascii="Times New Roman" w:hAnsi="Times New Roman" w:cs="Times New Roman"/>
          <w:sz w:val="24"/>
          <w:szCs w:val="24"/>
        </w:rPr>
        <w:t xml:space="preserve"> В игре ребенок увлечен действиями с игрушкой, у него пока нет роли, он ее только осознает, в игре появляются несложные сюжеты с двумя – тремя взаимосвязанными действиями, у ребенка идет активная подготовка к принятию роли, с 2,5 лет начинает </w:t>
      </w:r>
      <w:r w:rsidRPr="00BB0E30">
        <w:rPr>
          <w:rFonts w:ascii="Times New Roman" w:hAnsi="Times New Roman" w:cs="Times New Roman"/>
          <w:sz w:val="24"/>
          <w:szCs w:val="24"/>
        </w:rPr>
        <w:lastRenderedPageBreak/>
        <w:t xml:space="preserve">активно развиваться самосознание, воображение ребенка. Малыш начинает </w:t>
      </w:r>
      <w:proofErr w:type="gramStart"/>
      <w:r w:rsidRPr="00BB0E30"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Pr="00BB0E30">
        <w:rPr>
          <w:rFonts w:ascii="Times New Roman" w:hAnsi="Times New Roman" w:cs="Times New Roman"/>
          <w:sz w:val="24"/>
          <w:szCs w:val="24"/>
        </w:rPr>
        <w:t xml:space="preserve"> что, оставаясь самим собой в игре, он может одновременно выполнять какую- либо роль (Я – это Я и Я - зайчик или шофер…).</w:t>
      </w:r>
    </w:p>
    <w:p w:rsidR="00BB0E30" w:rsidRDefault="00BB0E30">
      <w:pPr>
        <w:rPr>
          <w:rFonts w:ascii="Times New Roman" w:hAnsi="Times New Roman" w:cs="Times New Roman"/>
          <w:sz w:val="24"/>
          <w:szCs w:val="24"/>
        </w:rPr>
      </w:pPr>
      <w:r w:rsidRPr="00BB0E30">
        <w:rPr>
          <w:rFonts w:ascii="Times New Roman" w:hAnsi="Times New Roman" w:cs="Times New Roman"/>
          <w:sz w:val="24"/>
          <w:szCs w:val="24"/>
        </w:rPr>
        <w:t xml:space="preserve"> Сверстники в игре малозначимы (ребенок увлечен личной игрой). В контакт малыш вступает чаще ради своих интересов – завладеть игрушкой. </w:t>
      </w:r>
    </w:p>
    <w:p w:rsidR="00BB0E30" w:rsidRDefault="00BB0E30">
      <w:pPr>
        <w:rPr>
          <w:rFonts w:ascii="Times New Roman" w:hAnsi="Times New Roman" w:cs="Times New Roman"/>
          <w:sz w:val="24"/>
          <w:szCs w:val="24"/>
        </w:rPr>
      </w:pPr>
      <w:r w:rsidRPr="00BB0E30">
        <w:rPr>
          <w:rFonts w:ascii="Times New Roman" w:hAnsi="Times New Roman" w:cs="Times New Roman"/>
          <w:sz w:val="24"/>
          <w:szCs w:val="24"/>
        </w:rPr>
        <w:t>У младших дошкольников преобладают бытовые действия: варить, купать, мыть, возить и пр. Затем появляются и ролевые обозначения, связанные с тем или иным действиями: Я – мама, Я – шофер, Я – врач. Взятая роль придает определенную направленность, смысл действиями с предметами: Мама выбирает для игры игрушки или предметы, которые необходимы для выполнения обеда, купания ребенка. Врач подбирает для лечения карандаш – градусник, рвет бумажки для горчичников, из бутылочки наливает воображаемое лекарство и т. п. Дети предпочитают исполнять роли тех взрослых, деятельность которых требует определенной атрибутики:</w:t>
      </w:r>
    </w:p>
    <w:p w:rsidR="00BB0E30" w:rsidRDefault="00BB0E30">
      <w:pPr>
        <w:rPr>
          <w:rFonts w:ascii="Times New Roman" w:hAnsi="Times New Roman" w:cs="Times New Roman"/>
          <w:sz w:val="24"/>
          <w:szCs w:val="24"/>
        </w:rPr>
      </w:pPr>
      <w:r w:rsidRPr="00BB0E30">
        <w:rPr>
          <w:rFonts w:ascii="Times New Roman" w:hAnsi="Times New Roman" w:cs="Times New Roman"/>
          <w:sz w:val="24"/>
          <w:szCs w:val="24"/>
        </w:rPr>
        <w:t xml:space="preserve"> </w:t>
      </w:r>
      <w:r w:rsidRPr="00BB0E30">
        <w:rPr>
          <w:rFonts w:ascii="Times New Roman" w:hAnsi="Times New Roman" w:cs="Times New Roman"/>
          <w:sz w:val="24"/>
          <w:szCs w:val="24"/>
        </w:rPr>
        <w:sym w:font="Symbol" w:char="F0B7"/>
      </w:r>
      <w:r w:rsidRPr="00BB0E30">
        <w:rPr>
          <w:rFonts w:ascii="Times New Roman" w:hAnsi="Times New Roman" w:cs="Times New Roman"/>
          <w:sz w:val="24"/>
          <w:szCs w:val="24"/>
        </w:rPr>
        <w:t xml:space="preserve"> У мамы – набор предметов быта;</w:t>
      </w:r>
    </w:p>
    <w:p w:rsidR="00BB0E30" w:rsidRDefault="00BB0E30">
      <w:pPr>
        <w:rPr>
          <w:rFonts w:ascii="Times New Roman" w:hAnsi="Times New Roman" w:cs="Times New Roman"/>
          <w:sz w:val="24"/>
          <w:szCs w:val="24"/>
        </w:rPr>
      </w:pPr>
      <w:r w:rsidRPr="00BB0E30">
        <w:rPr>
          <w:rFonts w:ascii="Times New Roman" w:hAnsi="Times New Roman" w:cs="Times New Roman"/>
          <w:sz w:val="24"/>
          <w:szCs w:val="24"/>
        </w:rPr>
        <w:t xml:space="preserve"> </w:t>
      </w:r>
      <w:r w:rsidRPr="00BB0E30">
        <w:rPr>
          <w:rFonts w:ascii="Times New Roman" w:hAnsi="Times New Roman" w:cs="Times New Roman"/>
          <w:sz w:val="24"/>
          <w:szCs w:val="24"/>
        </w:rPr>
        <w:sym w:font="Symbol" w:char="F0B7"/>
      </w:r>
      <w:r w:rsidRPr="00BB0E30">
        <w:rPr>
          <w:rFonts w:ascii="Times New Roman" w:hAnsi="Times New Roman" w:cs="Times New Roman"/>
          <w:sz w:val="24"/>
          <w:szCs w:val="24"/>
        </w:rPr>
        <w:t xml:space="preserve"> У врача – медицинские инструменты, лекарство; </w:t>
      </w:r>
    </w:p>
    <w:p w:rsidR="00BB0E30" w:rsidRDefault="00BB0E30">
      <w:pPr>
        <w:rPr>
          <w:rFonts w:ascii="Times New Roman" w:hAnsi="Times New Roman" w:cs="Times New Roman"/>
          <w:sz w:val="24"/>
          <w:szCs w:val="24"/>
        </w:rPr>
      </w:pPr>
      <w:r w:rsidRPr="00BB0E30">
        <w:rPr>
          <w:rFonts w:ascii="Times New Roman" w:hAnsi="Times New Roman" w:cs="Times New Roman"/>
          <w:sz w:val="24"/>
          <w:szCs w:val="24"/>
        </w:rPr>
        <w:sym w:font="Symbol" w:char="F0B7"/>
      </w:r>
      <w:r w:rsidRPr="00BB0E30">
        <w:rPr>
          <w:rFonts w:ascii="Times New Roman" w:hAnsi="Times New Roman" w:cs="Times New Roman"/>
          <w:sz w:val="24"/>
          <w:szCs w:val="24"/>
        </w:rPr>
        <w:t xml:space="preserve"> У шофера – транспортное средство.</w:t>
      </w:r>
    </w:p>
    <w:p w:rsidR="00BB0E30" w:rsidRDefault="00BB0E30">
      <w:pPr>
        <w:rPr>
          <w:rFonts w:ascii="Times New Roman" w:hAnsi="Times New Roman" w:cs="Times New Roman"/>
          <w:sz w:val="24"/>
          <w:szCs w:val="24"/>
        </w:rPr>
      </w:pPr>
      <w:r w:rsidRPr="00BB0E30">
        <w:rPr>
          <w:rFonts w:ascii="Times New Roman" w:hAnsi="Times New Roman" w:cs="Times New Roman"/>
          <w:sz w:val="24"/>
          <w:szCs w:val="24"/>
        </w:rPr>
        <w:t xml:space="preserve"> Таким образом, разыгрывается роль, дети младшего дошкольного возраста используют игрушки, реальные предметы (ложка, тазик для купания куклы…), а также предметы заместители (карандаш или палочка становится в игре – ножом, ложкой, градусником, шприцем). Ролевое взаимодействие между играющими осуществляется посредством предметно – игровых действий. Врач лечит больного, измеряя температуру, делая уколы и т.п. </w:t>
      </w:r>
    </w:p>
    <w:p w:rsidR="00BB0E30" w:rsidRDefault="00BB0E30">
      <w:pPr>
        <w:rPr>
          <w:rFonts w:ascii="Times New Roman" w:hAnsi="Times New Roman" w:cs="Times New Roman"/>
          <w:sz w:val="24"/>
          <w:szCs w:val="24"/>
        </w:rPr>
      </w:pPr>
      <w:r w:rsidRPr="00BB0E30">
        <w:rPr>
          <w:rFonts w:ascii="Times New Roman" w:hAnsi="Times New Roman" w:cs="Times New Roman"/>
          <w:sz w:val="24"/>
          <w:szCs w:val="24"/>
        </w:rPr>
        <w:t>Система работы воспитателя по развитию сюжетно – ролевых игр детей 2 -3 года жизни.</w:t>
      </w:r>
    </w:p>
    <w:p w:rsidR="00BB0E30" w:rsidRDefault="00BB0E30">
      <w:pPr>
        <w:rPr>
          <w:rFonts w:ascii="Times New Roman" w:hAnsi="Times New Roman" w:cs="Times New Roman"/>
          <w:sz w:val="24"/>
          <w:szCs w:val="24"/>
        </w:rPr>
      </w:pPr>
      <w:r w:rsidRPr="00BB0E30">
        <w:rPr>
          <w:rFonts w:ascii="Times New Roman" w:hAnsi="Times New Roman" w:cs="Times New Roman"/>
          <w:sz w:val="24"/>
          <w:szCs w:val="24"/>
        </w:rPr>
        <w:t xml:space="preserve"> Основной задачей педагога является формирование у детей младшей группы игровых умений, способствующих становлению самостоятельной сюжетной игры. При формулировке игровой задачи могут быть использованы как прямые, так и косвенные методы педагогического руководства. Так, игровая задача может быть поставлена прямо: «Уложи куколку спать», может быть сформулирована в косвенной форме: «Куколка хочет спать», а затем и менее конкретно: «Куколка устала», - в этом случае ребенок ищет решение сам. Воспитатель должен развивать целенаправленную игровую деятельность, учит придумывать цель в игре, и подбирать под нее игровые действия.</w:t>
      </w:r>
    </w:p>
    <w:p w:rsidR="00BB0E30" w:rsidRDefault="00BB0E30">
      <w:pPr>
        <w:rPr>
          <w:rFonts w:ascii="Times New Roman" w:hAnsi="Times New Roman" w:cs="Times New Roman"/>
          <w:sz w:val="24"/>
          <w:szCs w:val="24"/>
        </w:rPr>
      </w:pPr>
      <w:r w:rsidRPr="00BB0E30">
        <w:rPr>
          <w:rFonts w:ascii="Times New Roman" w:hAnsi="Times New Roman" w:cs="Times New Roman"/>
          <w:sz w:val="24"/>
          <w:szCs w:val="24"/>
        </w:rPr>
        <w:t xml:space="preserve"> Важно непосредственное участие воспитателя в игре, непосредственное общение ребенка именно с воспитателем, а не с игрушкой (игрушка – немой партнер, она не может подсказать ребенку новых игровых действии). В дидактической игре с куклой дети обучаются разным игровым действиям и переносят их в самостоятельную игру. Воспитатель учит детей играть и сам участвует в игре наравне с ребенком, помогая ребенку войти в образ т.е. обозначить его словом: «Ты шофер», «Молодец Наташенька, ты как настоящий доктор, слушаешь куклу трубочкой!». Оценка в игре всегда положительная: «Какой молодец, какой хороший шофер, вежливый; какой вкусный суп сварили молодцы!». В оценке фиксируется внимание детей на роли или на ролевом действии, подобранные в соответствии с этой ролью. У младших дошкольников идет </w:t>
      </w:r>
      <w:proofErr w:type="spellStart"/>
      <w:r w:rsidRPr="00BB0E30">
        <w:rPr>
          <w:rFonts w:ascii="Times New Roman" w:hAnsi="Times New Roman" w:cs="Times New Roman"/>
          <w:sz w:val="24"/>
          <w:szCs w:val="24"/>
        </w:rPr>
        <w:t>овладевание</w:t>
      </w:r>
      <w:proofErr w:type="spellEnd"/>
      <w:r w:rsidRPr="00BB0E30">
        <w:rPr>
          <w:rFonts w:ascii="Times New Roman" w:hAnsi="Times New Roman" w:cs="Times New Roman"/>
          <w:sz w:val="24"/>
          <w:szCs w:val="24"/>
        </w:rPr>
        <w:t xml:space="preserve"> функциями предметов, поэтому надо больше иметь в игровом уголке копий реальных предметов, чем предметов – заместителей.</w:t>
      </w:r>
    </w:p>
    <w:p w:rsidR="00BB0E30" w:rsidRDefault="00BB0E30">
      <w:pPr>
        <w:rPr>
          <w:rFonts w:ascii="Times New Roman" w:hAnsi="Times New Roman" w:cs="Times New Roman"/>
          <w:sz w:val="24"/>
          <w:szCs w:val="24"/>
        </w:rPr>
      </w:pPr>
      <w:r w:rsidRPr="00BB0E30">
        <w:rPr>
          <w:rFonts w:ascii="Times New Roman" w:hAnsi="Times New Roman" w:cs="Times New Roman"/>
          <w:sz w:val="24"/>
          <w:szCs w:val="24"/>
        </w:rPr>
        <w:lastRenderedPageBreak/>
        <w:t xml:space="preserve"> В группе на период игрового бодрствования детей разворачиваются не игровые уголки, а игровые места по всей площади группы т.к. нет игрового взаимодействия и ребенок способен короткое время играть тем предметом, который попадает в его поле зрения.</w:t>
      </w:r>
    </w:p>
    <w:p w:rsidR="00BB0E30" w:rsidRDefault="00BB0E30">
      <w:pPr>
        <w:rPr>
          <w:rFonts w:ascii="Times New Roman" w:hAnsi="Times New Roman" w:cs="Times New Roman"/>
          <w:sz w:val="24"/>
          <w:szCs w:val="24"/>
        </w:rPr>
      </w:pPr>
      <w:r w:rsidRPr="00BB0E30">
        <w:rPr>
          <w:rFonts w:ascii="Times New Roman" w:hAnsi="Times New Roman" w:cs="Times New Roman"/>
          <w:sz w:val="24"/>
          <w:szCs w:val="24"/>
        </w:rPr>
        <w:t xml:space="preserve"> Большую часть времени дети третьего года жизни бегают и двигаются, поэтому половина пространства группы должна быть освобождено для движений, и катания игрушек. Предметы для игры должны располагаться на уровне роста ребенка, быть доступными, оборудование должно быть многофункциональным (для игр, развития сенсорики и мелкой моторики). Педагог должен проанализировать игровую деятельность детей, выявить причины затруднений и предложить своевременную помощь, спланировать методы и приемы руководством сюжетно – ролевой игрой, как одним из важнейших условий ее развития.</w:t>
      </w:r>
    </w:p>
    <w:p w:rsidR="00BB0E30" w:rsidRPr="00BB0E30" w:rsidRDefault="00BB0E30">
      <w:pPr>
        <w:rPr>
          <w:rFonts w:ascii="Times New Roman" w:hAnsi="Times New Roman" w:cs="Times New Roman"/>
          <w:b/>
          <w:sz w:val="24"/>
          <w:szCs w:val="24"/>
        </w:rPr>
      </w:pPr>
      <w:r w:rsidRPr="00BB0E30">
        <w:rPr>
          <w:rFonts w:ascii="Times New Roman" w:hAnsi="Times New Roman" w:cs="Times New Roman"/>
          <w:sz w:val="24"/>
          <w:szCs w:val="24"/>
        </w:rPr>
        <w:t xml:space="preserve"> </w:t>
      </w:r>
      <w:r w:rsidRPr="00BB0E30">
        <w:rPr>
          <w:rFonts w:ascii="Times New Roman" w:hAnsi="Times New Roman" w:cs="Times New Roman"/>
          <w:b/>
          <w:sz w:val="24"/>
          <w:szCs w:val="24"/>
        </w:rPr>
        <w:t xml:space="preserve">Организация игры во второй младшей группе </w:t>
      </w:r>
    </w:p>
    <w:p w:rsidR="00BB0E30" w:rsidRDefault="00BB0E30">
      <w:pPr>
        <w:rPr>
          <w:rFonts w:ascii="Times New Roman" w:hAnsi="Times New Roman" w:cs="Times New Roman"/>
          <w:sz w:val="24"/>
          <w:szCs w:val="24"/>
        </w:rPr>
      </w:pPr>
      <w:r w:rsidRPr="00BB0E30">
        <w:rPr>
          <w:rFonts w:ascii="Times New Roman" w:hAnsi="Times New Roman" w:cs="Times New Roman"/>
          <w:sz w:val="24"/>
          <w:szCs w:val="24"/>
        </w:rPr>
        <w:t xml:space="preserve">К трем годам у детей складывается условное предметное действие, посредством которого ребенок развертывает самостоятельную игру. Действия с предметами «понарошку» подготавливает собой возможность понимания ребенком, что он и сам в игре может быть кем-то иным – «понарошку» мамой, доктором и т.д. Трехлетний ребенок становится способен овладеть ролью - более сложным смысловым и структурным «узлом» игры. При стихийном развитии игры ролевое поведение ребенка может оставаться на уровне простого подражания и не достигать своих сложных форм. Овладение ролью успешнее происходит при целенаправленном формировании игры у детей. Умения, которыми должны овладеть дети, чтобы в полной мере использовать роль как специфический способ построения игры: </w:t>
      </w:r>
    </w:p>
    <w:p w:rsidR="00BB0E30" w:rsidRDefault="00BB0E30">
      <w:pPr>
        <w:rPr>
          <w:rFonts w:ascii="Times New Roman" w:hAnsi="Times New Roman" w:cs="Times New Roman"/>
          <w:sz w:val="24"/>
          <w:szCs w:val="24"/>
        </w:rPr>
      </w:pPr>
      <w:r w:rsidRPr="00BB0E30">
        <w:rPr>
          <w:rFonts w:ascii="Times New Roman" w:hAnsi="Times New Roman" w:cs="Times New Roman"/>
          <w:sz w:val="24"/>
          <w:szCs w:val="24"/>
        </w:rPr>
        <w:t xml:space="preserve">1) уметь принять на себя игровую роль и обозначить ее для партнера; </w:t>
      </w:r>
    </w:p>
    <w:p w:rsidR="00BB0E30" w:rsidRDefault="00BB0E30">
      <w:pPr>
        <w:rPr>
          <w:rFonts w:ascii="Times New Roman" w:hAnsi="Times New Roman" w:cs="Times New Roman"/>
          <w:sz w:val="24"/>
          <w:szCs w:val="24"/>
        </w:rPr>
      </w:pPr>
      <w:r w:rsidRPr="00BB0E30">
        <w:rPr>
          <w:rFonts w:ascii="Times New Roman" w:hAnsi="Times New Roman" w:cs="Times New Roman"/>
          <w:sz w:val="24"/>
          <w:szCs w:val="24"/>
        </w:rPr>
        <w:t xml:space="preserve">2) уметь осуществлять специфические для роли условные предметные действия и уметь развертывать специфическое ролевое взаимодействие – ролевой диалог; </w:t>
      </w:r>
    </w:p>
    <w:p w:rsidR="00BB0E30" w:rsidRDefault="00BB0E30">
      <w:pPr>
        <w:rPr>
          <w:rFonts w:ascii="Times New Roman" w:hAnsi="Times New Roman" w:cs="Times New Roman"/>
          <w:sz w:val="24"/>
          <w:szCs w:val="24"/>
        </w:rPr>
      </w:pPr>
      <w:r w:rsidRPr="00BB0E30">
        <w:rPr>
          <w:rFonts w:ascii="Times New Roman" w:hAnsi="Times New Roman" w:cs="Times New Roman"/>
          <w:sz w:val="24"/>
          <w:szCs w:val="24"/>
        </w:rPr>
        <w:t xml:space="preserve">3) уметь изменять в ходе игры ролевое поведение в зависимости от того, каковы роли партнеров; </w:t>
      </w:r>
    </w:p>
    <w:p w:rsidR="00BB0E30" w:rsidRDefault="00BB0E30">
      <w:pPr>
        <w:rPr>
          <w:rFonts w:ascii="Times New Roman" w:hAnsi="Times New Roman" w:cs="Times New Roman"/>
          <w:sz w:val="24"/>
          <w:szCs w:val="24"/>
        </w:rPr>
      </w:pPr>
      <w:r w:rsidRPr="00BB0E30">
        <w:rPr>
          <w:rFonts w:ascii="Times New Roman" w:hAnsi="Times New Roman" w:cs="Times New Roman"/>
          <w:sz w:val="24"/>
          <w:szCs w:val="24"/>
        </w:rPr>
        <w:t xml:space="preserve">4) уметь менять свою игровую роль в зависимости от развертывающегося сюжета. </w:t>
      </w:r>
    </w:p>
    <w:p w:rsidR="00BB0E30" w:rsidRDefault="00BB0E30">
      <w:pPr>
        <w:rPr>
          <w:rFonts w:ascii="Times New Roman" w:hAnsi="Times New Roman" w:cs="Times New Roman"/>
          <w:sz w:val="24"/>
          <w:szCs w:val="24"/>
        </w:rPr>
      </w:pPr>
      <w:r w:rsidRPr="00BB0E30">
        <w:rPr>
          <w:rFonts w:ascii="Times New Roman" w:hAnsi="Times New Roman" w:cs="Times New Roman"/>
          <w:sz w:val="24"/>
          <w:szCs w:val="24"/>
        </w:rPr>
        <w:t xml:space="preserve">Все эти умения формируются постепенно. Для детей 4-го года жизни достаточно уметь принимать и обозначать игровую роль, реализовывать специфические ролевые действия, направленные на партнера-игрушку, развертывать парное ролевое взаимодействие, элементарный ролевой диалог с партнером-сверстником. Задача воспитателя при работе с детьми 4-го года жизни – построить совместную игру с ними таким образом, чтобы ее центральным моментом стало именно ролевое поведение. Внимание ребенка необходимо перевести от действий с игрушками на взаимодействие с партнером-взрослым. Отвечая на ролевые обращения взрослого, вступая в инициированный им ролевой диалог, ребенок «откроет» условность собственной позиции (роли) в игре, скрытую для него раньше действиями с игрушками. </w:t>
      </w:r>
    </w:p>
    <w:p w:rsidR="00BB0E30" w:rsidRDefault="00BB0E30">
      <w:pPr>
        <w:rPr>
          <w:rFonts w:ascii="Times New Roman" w:hAnsi="Times New Roman" w:cs="Times New Roman"/>
          <w:sz w:val="24"/>
          <w:szCs w:val="24"/>
        </w:rPr>
      </w:pPr>
      <w:r w:rsidRPr="00BB0E30">
        <w:rPr>
          <w:rFonts w:ascii="Times New Roman" w:hAnsi="Times New Roman" w:cs="Times New Roman"/>
          <w:sz w:val="24"/>
          <w:szCs w:val="24"/>
        </w:rPr>
        <w:t xml:space="preserve">Простейшее ролевое подражание может возникнуть у ребенка по отношению к любой социальной роли, сказочному, литературному персонажу, какому – дело непредсказуемое. Задача воспитателя – «угадать», что делает ребенок, подключиться к его игре, найдя подходящую по смыслу дополнительную роль, и действуя «изнутри» нее, развернуть ролевое взаимодействие. Целью воспитателя является не унификация, приведение к </w:t>
      </w:r>
      <w:r w:rsidRPr="00BB0E30">
        <w:rPr>
          <w:rFonts w:ascii="Times New Roman" w:hAnsi="Times New Roman" w:cs="Times New Roman"/>
          <w:sz w:val="24"/>
          <w:szCs w:val="24"/>
        </w:rPr>
        <w:lastRenderedPageBreak/>
        <w:t>единообразию игры всех детей, в рамках «заданных» сюжетов и ролей, а развитие игры каждого ребенка с опорой на его личные интересы.</w:t>
      </w:r>
    </w:p>
    <w:p w:rsidR="00BB0E30" w:rsidRDefault="00BB0E30">
      <w:pPr>
        <w:rPr>
          <w:rFonts w:ascii="Times New Roman" w:hAnsi="Times New Roman" w:cs="Times New Roman"/>
          <w:sz w:val="24"/>
          <w:szCs w:val="24"/>
        </w:rPr>
      </w:pPr>
      <w:r w:rsidRPr="00BB0E30">
        <w:rPr>
          <w:rFonts w:ascii="Times New Roman" w:hAnsi="Times New Roman" w:cs="Times New Roman"/>
          <w:sz w:val="24"/>
          <w:szCs w:val="24"/>
        </w:rPr>
        <w:t xml:space="preserve"> Значение совместной игры со взрослым заключается в том, что теперь в свободной самостоятельной игре детей действия с игрушками будут в большей степени сопровождаться ролевыми диалогами, появится называние своей роли партнеру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0E30">
        <w:rPr>
          <w:rFonts w:ascii="Times New Roman" w:hAnsi="Times New Roman" w:cs="Times New Roman"/>
          <w:sz w:val="24"/>
          <w:szCs w:val="24"/>
        </w:rPr>
        <w:t xml:space="preserve">сверстнику и ролевое обращение к нему: дети будут более свободно вступать в игровые контакты и развертывать ролевое взаимодействие друг с другом. </w:t>
      </w:r>
    </w:p>
    <w:p w:rsidR="00BB0E30" w:rsidRDefault="00BB0E30">
      <w:pPr>
        <w:rPr>
          <w:rFonts w:ascii="Times New Roman" w:hAnsi="Times New Roman" w:cs="Times New Roman"/>
          <w:sz w:val="24"/>
          <w:szCs w:val="24"/>
        </w:rPr>
      </w:pPr>
      <w:r w:rsidRPr="00BB0E30">
        <w:rPr>
          <w:rFonts w:ascii="Times New Roman" w:hAnsi="Times New Roman" w:cs="Times New Roman"/>
          <w:sz w:val="24"/>
          <w:szCs w:val="24"/>
        </w:rPr>
        <w:t xml:space="preserve">Сюжеты игры, которые развертывает взрослый с детьми этого возраста, должны быть просты – </w:t>
      </w:r>
      <w:proofErr w:type="spellStart"/>
      <w:r w:rsidRPr="00BB0E30">
        <w:rPr>
          <w:rFonts w:ascii="Times New Roman" w:hAnsi="Times New Roman" w:cs="Times New Roman"/>
          <w:sz w:val="24"/>
          <w:szCs w:val="24"/>
        </w:rPr>
        <w:t>однотемны</w:t>
      </w:r>
      <w:proofErr w:type="spellEnd"/>
      <w:r w:rsidRPr="00BB0E30">
        <w:rPr>
          <w:rFonts w:ascii="Times New Roman" w:hAnsi="Times New Roman" w:cs="Times New Roman"/>
          <w:sz w:val="24"/>
          <w:szCs w:val="24"/>
        </w:rPr>
        <w:t xml:space="preserve"> и построены, в основном, на парных ролях, тесно связанных по смыслу. </w:t>
      </w:r>
    </w:p>
    <w:p w:rsidR="00BB0E30" w:rsidRDefault="00BB0E30">
      <w:pPr>
        <w:rPr>
          <w:rFonts w:ascii="Times New Roman" w:hAnsi="Times New Roman" w:cs="Times New Roman"/>
          <w:sz w:val="24"/>
          <w:szCs w:val="24"/>
        </w:rPr>
      </w:pPr>
      <w:r w:rsidRPr="00BB0E30">
        <w:rPr>
          <w:rFonts w:ascii="Times New Roman" w:hAnsi="Times New Roman" w:cs="Times New Roman"/>
          <w:sz w:val="24"/>
          <w:szCs w:val="24"/>
        </w:rPr>
        <w:t xml:space="preserve">Показателями успешности формирования ролевого поведения у детей 4-го года жизни являются следующие: развертывание детьми в самостоятельной деятельности специфических ролевых действий и ролевой речи, направленной на кукольных персонажей, парное ролевое взаимодействие со сверстником, включающее название своей роли, ролевое обращение, короткий диалог. </w:t>
      </w:r>
    </w:p>
    <w:p w:rsidR="00BB0E30" w:rsidRDefault="00BB0E30">
      <w:pPr>
        <w:rPr>
          <w:rFonts w:ascii="Times New Roman" w:hAnsi="Times New Roman" w:cs="Times New Roman"/>
          <w:sz w:val="24"/>
          <w:szCs w:val="24"/>
        </w:rPr>
      </w:pPr>
      <w:r w:rsidRPr="00BB0E30">
        <w:rPr>
          <w:rFonts w:ascii="Times New Roman" w:hAnsi="Times New Roman" w:cs="Times New Roman"/>
          <w:sz w:val="24"/>
          <w:szCs w:val="24"/>
        </w:rPr>
        <w:t xml:space="preserve">Самостоятельная игра детей во многом зависит от организации предметно-игровой среды и подбора соответствующего игрового материала. Предметная обстановка для сюжетной игры детей данного возраста должна быть более гибкой, чем ранее, и организовываться воспитателем вместе с детьми (а в дальнейшем и самими детьми) непосредственно перед игрой. </w:t>
      </w:r>
    </w:p>
    <w:p w:rsidR="00BB0E30" w:rsidRPr="00BB0E30" w:rsidRDefault="00BB0E30">
      <w:pPr>
        <w:rPr>
          <w:rFonts w:ascii="Times New Roman" w:hAnsi="Times New Roman" w:cs="Times New Roman"/>
          <w:b/>
          <w:sz w:val="24"/>
          <w:szCs w:val="24"/>
        </w:rPr>
      </w:pPr>
      <w:r w:rsidRPr="00BB0E30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сюжетно-ролевой игры </w:t>
      </w:r>
    </w:p>
    <w:p w:rsidR="00BB0E30" w:rsidRPr="00BB0E30" w:rsidRDefault="00BB0E30">
      <w:pPr>
        <w:rPr>
          <w:rFonts w:ascii="Times New Roman" w:hAnsi="Times New Roman" w:cs="Times New Roman"/>
          <w:i/>
          <w:sz w:val="24"/>
          <w:szCs w:val="24"/>
        </w:rPr>
      </w:pPr>
      <w:r w:rsidRPr="00BB0E30">
        <w:rPr>
          <w:rFonts w:ascii="Times New Roman" w:hAnsi="Times New Roman" w:cs="Times New Roman"/>
          <w:i/>
          <w:sz w:val="24"/>
          <w:szCs w:val="24"/>
        </w:rPr>
        <w:t xml:space="preserve">первая младшая </w:t>
      </w:r>
    </w:p>
    <w:p w:rsidR="00BB0E30" w:rsidRDefault="00BB0E30">
      <w:pPr>
        <w:rPr>
          <w:rFonts w:ascii="Times New Roman" w:hAnsi="Times New Roman" w:cs="Times New Roman"/>
          <w:sz w:val="24"/>
          <w:szCs w:val="24"/>
        </w:rPr>
      </w:pPr>
      <w:r w:rsidRPr="00BB0E30">
        <w:rPr>
          <w:rFonts w:ascii="Times New Roman" w:hAnsi="Times New Roman" w:cs="Times New Roman"/>
          <w:sz w:val="24"/>
          <w:szCs w:val="24"/>
        </w:rPr>
        <w:t xml:space="preserve">Если дети в самостоятельной игре разворачивают цепочки из 2-3 действий с сюжетными игрушками, включают в игру отдельные предметы-заместители, называя действия с ними, могут вызвать с помощью игрушки или краткого речевого обращения ответное игровое действие сверстника – можно считать. Что самые простые игровые умения у них сформированы. </w:t>
      </w:r>
    </w:p>
    <w:p w:rsidR="00BB0E30" w:rsidRDefault="00BB0E30">
      <w:pPr>
        <w:rPr>
          <w:rFonts w:ascii="Times New Roman" w:hAnsi="Times New Roman" w:cs="Times New Roman"/>
          <w:sz w:val="24"/>
          <w:szCs w:val="24"/>
        </w:rPr>
      </w:pPr>
      <w:r w:rsidRPr="00BB0E30">
        <w:rPr>
          <w:rFonts w:ascii="Times New Roman" w:hAnsi="Times New Roman" w:cs="Times New Roman"/>
          <w:sz w:val="24"/>
          <w:szCs w:val="24"/>
        </w:rPr>
        <w:t>Познание окружающего мира через предметную среду.</w:t>
      </w:r>
    </w:p>
    <w:p w:rsidR="00BB0E30" w:rsidRDefault="00BB0E30">
      <w:pPr>
        <w:rPr>
          <w:rFonts w:ascii="Times New Roman" w:hAnsi="Times New Roman" w:cs="Times New Roman"/>
          <w:sz w:val="24"/>
          <w:szCs w:val="24"/>
        </w:rPr>
      </w:pPr>
      <w:r w:rsidRPr="00BB0E30">
        <w:rPr>
          <w:rFonts w:ascii="Times New Roman" w:hAnsi="Times New Roman" w:cs="Times New Roman"/>
          <w:sz w:val="24"/>
          <w:szCs w:val="24"/>
        </w:rPr>
        <w:t xml:space="preserve"> На первом этапе (1,5-3 года) педагог делает акцент на игровом действии с игрушками и предметами-заместителями, создаёт ситуации, которые стимулируют ребёнка к осуществлению действий. Особенность процесса формирования игровых умений заключается в том, что взрослый выступает в роли равного партнёра, занимает позицию ребёнка и играет вместе с ним, сохраняя тем самым естественность игры. Педагог, развёртывая игру, делает особый акцент на игровом действии с игрушками и предметами заместителями, создаёт ситуации, которые стимулируют ребёнка к осуществлению условных действий с предметом. Основное содержание игры -действие с предметами. К концу 3-го года жизни, научившись действовать с предметами, дети переходят к отображению простейших взаимоотношений между персонажами. </w:t>
      </w:r>
    </w:p>
    <w:p w:rsidR="00BB0E30" w:rsidRDefault="00BB0E30">
      <w:pPr>
        <w:rPr>
          <w:rFonts w:ascii="Times New Roman" w:hAnsi="Times New Roman" w:cs="Times New Roman"/>
          <w:sz w:val="24"/>
          <w:szCs w:val="24"/>
        </w:rPr>
      </w:pPr>
      <w:r w:rsidRPr="00BB0E30">
        <w:rPr>
          <w:rFonts w:ascii="Times New Roman" w:hAnsi="Times New Roman" w:cs="Times New Roman"/>
          <w:sz w:val="24"/>
          <w:szCs w:val="24"/>
        </w:rPr>
        <w:t xml:space="preserve">Для решения этих задач предметно-развивающая среда должна содержать готовые игровые зоны </w:t>
      </w:r>
    </w:p>
    <w:p w:rsidR="00BB0E30" w:rsidRPr="00BB0E30" w:rsidRDefault="00BB0E30">
      <w:pPr>
        <w:rPr>
          <w:rFonts w:ascii="Times New Roman" w:hAnsi="Times New Roman" w:cs="Times New Roman"/>
          <w:i/>
          <w:sz w:val="24"/>
          <w:szCs w:val="24"/>
        </w:rPr>
      </w:pPr>
      <w:r w:rsidRPr="00BB0E30">
        <w:rPr>
          <w:rFonts w:ascii="Times New Roman" w:hAnsi="Times New Roman" w:cs="Times New Roman"/>
          <w:i/>
          <w:sz w:val="24"/>
          <w:szCs w:val="24"/>
        </w:rPr>
        <w:t xml:space="preserve">вторая младшая </w:t>
      </w:r>
    </w:p>
    <w:p w:rsidR="0011491C" w:rsidRDefault="00114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BB0E30" w:rsidRPr="00BB0E30">
        <w:rPr>
          <w:rFonts w:ascii="Times New Roman" w:hAnsi="Times New Roman" w:cs="Times New Roman"/>
          <w:sz w:val="24"/>
          <w:szCs w:val="24"/>
        </w:rPr>
        <w:t>пособствовать возникновению игр на темы наблюдений из</w:t>
      </w:r>
      <w:r w:rsidR="00BB0E30">
        <w:rPr>
          <w:rFonts w:ascii="Times New Roman" w:hAnsi="Times New Roman" w:cs="Times New Roman"/>
          <w:sz w:val="24"/>
          <w:szCs w:val="24"/>
        </w:rPr>
        <w:t xml:space="preserve"> </w:t>
      </w:r>
      <w:r w:rsidR="00BB0E30" w:rsidRPr="00BB0E30">
        <w:rPr>
          <w:rFonts w:ascii="Times New Roman" w:hAnsi="Times New Roman" w:cs="Times New Roman"/>
          <w:sz w:val="24"/>
          <w:szCs w:val="24"/>
        </w:rPr>
        <w:t xml:space="preserve">окружающей жизни, литературных произведений; </w:t>
      </w:r>
    </w:p>
    <w:p w:rsidR="0011491C" w:rsidRDefault="00BB0E30">
      <w:pPr>
        <w:rPr>
          <w:rFonts w:ascii="Times New Roman" w:hAnsi="Times New Roman" w:cs="Times New Roman"/>
          <w:sz w:val="24"/>
          <w:szCs w:val="24"/>
        </w:rPr>
      </w:pPr>
      <w:r w:rsidRPr="00BB0E30">
        <w:rPr>
          <w:rFonts w:ascii="Times New Roman" w:hAnsi="Times New Roman" w:cs="Times New Roman"/>
          <w:sz w:val="24"/>
          <w:szCs w:val="24"/>
        </w:rPr>
        <w:t xml:space="preserve">в совместных с детьми играх развивать у детей умение придумывать несложный сюжет, выбирать роль, выполнять в игре несколько взаимосвязанных действий (делать покупки, готовить обед, накрывать на стол), выполнять роль в совместной игре со сверстниками; в совместных играх с детьми учить ролевым взаимодействиям в сюжетах с 2-3 действующими лицами, в индивидуальных играх с партнерами-игрушками выполнять роль и за себя, и за игрушку; поощрять попытки детей самостоятельно выбирать атрибуты для игр, дополнять игровую обстановку недостающими предметами и игрушками; учить детей использовать в играх строительный материал. Воспитатель предлагает детям самим осуществлять те же самые игровые действия относительно вас. Основная задача воспитателя в этих играх состоит в том, чтобы игровые действия, которые осуществляют дети относительно педагога, доставляли им максимум удовольствия, позволяли пережить чувство успеха. </w:t>
      </w:r>
    </w:p>
    <w:p w:rsidR="0011491C" w:rsidRDefault="00BB0E30">
      <w:pPr>
        <w:rPr>
          <w:rFonts w:ascii="Times New Roman" w:hAnsi="Times New Roman" w:cs="Times New Roman"/>
          <w:sz w:val="24"/>
          <w:szCs w:val="24"/>
        </w:rPr>
      </w:pPr>
      <w:r w:rsidRPr="00BB0E30">
        <w:rPr>
          <w:rFonts w:ascii="Times New Roman" w:hAnsi="Times New Roman" w:cs="Times New Roman"/>
          <w:sz w:val="24"/>
          <w:szCs w:val="24"/>
        </w:rPr>
        <w:t>Сюжетно-</w:t>
      </w:r>
      <w:proofErr w:type="spellStart"/>
      <w:r w:rsidRPr="00BB0E30">
        <w:rPr>
          <w:rFonts w:ascii="Times New Roman" w:hAnsi="Times New Roman" w:cs="Times New Roman"/>
          <w:sz w:val="24"/>
          <w:szCs w:val="24"/>
        </w:rPr>
        <w:t>отобразительная</w:t>
      </w:r>
      <w:proofErr w:type="spellEnd"/>
      <w:r w:rsidRPr="00BB0E30">
        <w:rPr>
          <w:rFonts w:ascii="Times New Roman" w:hAnsi="Times New Roman" w:cs="Times New Roman"/>
          <w:sz w:val="24"/>
          <w:szCs w:val="24"/>
        </w:rPr>
        <w:t xml:space="preserve"> игра переходит в сюжетно-ролевую. В игре дети отражают не только назначение предметов, но и взаимоотношения взрослых. Сюжет - цепочка из двух действий, воображаемую ситуацию удерживает взрослый. </w:t>
      </w:r>
    </w:p>
    <w:p w:rsidR="00BB0E30" w:rsidRPr="00BB0E30" w:rsidRDefault="00114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B0E30" w:rsidRPr="00BB0E30">
        <w:rPr>
          <w:rFonts w:ascii="Times New Roman" w:hAnsi="Times New Roman" w:cs="Times New Roman"/>
          <w:sz w:val="24"/>
          <w:szCs w:val="24"/>
        </w:rPr>
        <w:t xml:space="preserve">о второй младшей группе еще остаются готовые игровые зоны, но они значительно обогащаются </w:t>
      </w:r>
    </w:p>
    <w:p w:rsidR="00BB0E30" w:rsidRPr="0011491C" w:rsidRDefault="00BB0E30">
      <w:pPr>
        <w:rPr>
          <w:rFonts w:ascii="Times New Roman" w:hAnsi="Times New Roman" w:cs="Times New Roman"/>
          <w:b/>
          <w:sz w:val="24"/>
          <w:szCs w:val="24"/>
        </w:rPr>
      </w:pPr>
      <w:r w:rsidRPr="0011491C">
        <w:rPr>
          <w:rFonts w:ascii="Times New Roman" w:hAnsi="Times New Roman" w:cs="Times New Roman"/>
          <w:b/>
          <w:sz w:val="24"/>
          <w:szCs w:val="24"/>
        </w:rPr>
        <w:t>Организация игры во 2-ой младшей группе</w:t>
      </w:r>
    </w:p>
    <w:p w:rsidR="00EA0380" w:rsidRPr="00BB0E30" w:rsidRDefault="00BB0E30">
      <w:pPr>
        <w:rPr>
          <w:rFonts w:ascii="Times New Roman" w:hAnsi="Times New Roman" w:cs="Times New Roman"/>
          <w:sz w:val="24"/>
          <w:szCs w:val="24"/>
        </w:rPr>
      </w:pPr>
      <w:r w:rsidRPr="00BB0E30">
        <w:rPr>
          <w:rFonts w:ascii="Times New Roman" w:hAnsi="Times New Roman" w:cs="Times New Roman"/>
          <w:sz w:val="24"/>
          <w:szCs w:val="24"/>
        </w:rPr>
        <w:t xml:space="preserve"> Какими умениями должны овладеть дети, чтобы в полной мере использовать роль как специфический способ построения игры? Прежде всего, ребенку нужно уметь принять на себя игровую роль и обозначить ее для партнера. Однако, чтобы полноценно овладеть игровой ролью, ребенку необходимо не только уметь осуществлять специфические для роли условные предметные действия, но и уметь развертывать специфическое ролевое взаимодействие — ролевой диалог. Более того, уметь изменять в ходе игры ролевое поведение в зависимости от того, каковы роли партнеров; уметь менять игровую роль в зависимости от развертывания сюжета. Все эти умения формируются постепенно. Для детей 4го года жизни достаточно уметь принимать и обозначать игровую роль, реализовывать специфические ролевые действия, направленные на партнера - игрушку, развертывать парное ролевое взаимодействие, элементарный ролевой диалог с партнером — сверстником.</w:t>
      </w:r>
      <w:r w:rsidR="0011491C">
        <w:rPr>
          <w:rFonts w:ascii="Times New Roman" w:hAnsi="Times New Roman" w:cs="Times New Roman"/>
          <w:sz w:val="24"/>
          <w:szCs w:val="24"/>
        </w:rPr>
        <w:t xml:space="preserve"> </w:t>
      </w:r>
      <w:r w:rsidRPr="00BB0E30">
        <w:rPr>
          <w:rFonts w:ascii="Times New Roman" w:hAnsi="Times New Roman" w:cs="Times New Roman"/>
          <w:sz w:val="24"/>
          <w:szCs w:val="24"/>
        </w:rPr>
        <w:t>Задача воспитателя при работе с детьми 4го года жизни - построить совместную игру таким образом, чтобы ее центральным моментом стало именно ролевое поведение.</w:t>
      </w:r>
      <w:r w:rsidR="0011491C">
        <w:rPr>
          <w:rFonts w:ascii="Times New Roman" w:hAnsi="Times New Roman" w:cs="Times New Roman"/>
          <w:sz w:val="24"/>
          <w:szCs w:val="24"/>
        </w:rPr>
        <w:t xml:space="preserve"> </w:t>
      </w:r>
      <w:r w:rsidRPr="00BB0E30">
        <w:rPr>
          <w:rFonts w:ascii="Times New Roman" w:hAnsi="Times New Roman" w:cs="Times New Roman"/>
          <w:sz w:val="24"/>
          <w:szCs w:val="24"/>
        </w:rPr>
        <w:t>Самостоятельная игра детей во многом зависит от организации предметно</w:t>
      </w:r>
      <w:r w:rsidR="0011491C">
        <w:rPr>
          <w:rFonts w:ascii="Times New Roman" w:hAnsi="Times New Roman" w:cs="Times New Roman"/>
          <w:sz w:val="24"/>
          <w:szCs w:val="24"/>
        </w:rPr>
        <w:t>-</w:t>
      </w:r>
      <w:r w:rsidRPr="00BB0E30">
        <w:rPr>
          <w:rFonts w:ascii="Times New Roman" w:hAnsi="Times New Roman" w:cs="Times New Roman"/>
          <w:sz w:val="24"/>
          <w:szCs w:val="24"/>
        </w:rPr>
        <w:t>игровой среды и подбора соответствующего игрового материала.</w:t>
      </w:r>
      <w:bookmarkStart w:id="0" w:name="_GoBack"/>
      <w:bookmarkEnd w:id="0"/>
    </w:p>
    <w:sectPr w:rsidR="00EA0380" w:rsidRPr="00BB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30"/>
    <w:rsid w:val="0011491C"/>
    <w:rsid w:val="00445730"/>
    <w:rsid w:val="00BB0E30"/>
    <w:rsid w:val="00CB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80BC"/>
  <w15:chartTrackingRefBased/>
  <w15:docId w15:val="{6283EF84-2F2D-4EA2-AB8D-00EC26D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Шепелёв</dc:creator>
  <cp:keywords/>
  <dc:description/>
  <cp:lastModifiedBy>Илья Шепелёв</cp:lastModifiedBy>
  <cp:revision>1</cp:revision>
  <dcterms:created xsi:type="dcterms:W3CDTF">2023-02-05T13:32:00Z</dcterms:created>
  <dcterms:modified xsi:type="dcterms:W3CDTF">2023-02-05T13:51:00Z</dcterms:modified>
</cp:coreProperties>
</file>