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5D" w:rsidRDefault="003F3D5D" w:rsidP="00A529B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76505" cy="6908938"/>
            <wp:effectExtent l="19050" t="0" r="5645" b="0"/>
            <wp:docPr id="7" name="Рисунок 1" descr="C:\Users\Делопроизводи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791" cy="691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E20" w:rsidRPr="00A529BD" w:rsidRDefault="00B45E20" w:rsidP="00A529BD">
      <w:pPr>
        <w:widowControl/>
        <w:numPr>
          <w:ilvl w:val="0"/>
          <w:numId w:val="18"/>
        </w:numPr>
        <w:tabs>
          <w:tab w:val="clear" w:pos="360"/>
          <w:tab w:val="num" w:pos="851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lastRenderedPageBreak/>
        <w:t>Сформировать представления о здоровом образе жизни у детей в постоянном взаимодействии с семьей;</w:t>
      </w:r>
    </w:p>
    <w:p w:rsidR="00B45E20" w:rsidRPr="00A529BD" w:rsidRDefault="00B45E20" w:rsidP="00A529BD">
      <w:pPr>
        <w:widowControl/>
        <w:numPr>
          <w:ilvl w:val="0"/>
          <w:numId w:val="18"/>
        </w:numPr>
        <w:tabs>
          <w:tab w:val="clear" w:pos="360"/>
          <w:tab w:val="num" w:pos="851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персонала детского сада в области индивидуального сопровождения развития ребенка-дошкольника;</w:t>
      </w:r>
    </w:p>
    <w:p w:rsidR="00B45E20" w:rsidRPr="00A529BD" w:rsidRDefault="00B45E20" w:rsidP="00A529BD">
      <w:pPr>
        <w:pStyle w:val="a8"/>
        <w:numPr>
          <w:ilvl w:val="0"/>
          <w:numId w:val="18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9BD">
        <w:rPr>
          <w:rFonts w:ascii="Times New Roman" w:hAnsi="Times New Roman"/>
          <w:sz w:val="24"/>
          <w:szCs w:val="24"/>
        </w:rPr>
        <w:t>Обеспечить освоение воспитанниками ДОУ (исходя из возможностей каждого ребенка) обязательного минимума содержания дошкольного образования;</w:t>
      </w:r>
    </w:p>
    <w:p w:rsidR="00B45E20" w:rsidRPr="00A529BD" w:rsidRDefault="00B45E20" w:rsidP="00A529BD">
      <w:pPr>
        <w:pStyle w:val="a8"/>
        <w:numPr>
          <w:ilvl w:val="0"/>
          <w:numId w:val="18"/>
        </w:numPr>
        <w:tabs>
          <w:tab w:val="clear" w:pos="36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9BD">
        <w:rPr>
          <w:rFonts w:ascii="Times New Roman" w:hAnsi="Times New Roman"/>
          <w:sz w:val="24"/>
          <w:szCs w:val="24"/>
        </w:rPr>
        <w:t>Взаимодействовать с семьёй для обеспечения полноценного развития ребёнка, повысить правовую и психолого-педагогическую культуру родителей.</w:t>
      </w:r>
    </w:p>
    <w:p w:rsidR="00B45E20" w:rsidRPr="002021E8" w:rsidRDefault="00B45E20" w:rsidP="00A529BD">
      <w:pPr>
        <w:jc w:val="both"/>
        <w:rPr>
          <w:rFonts w:ascii="Times New Roman" w:hAnsi="Times New Roman" w:cs="Times New Roman"/>
          <w:sz w:val="28"/>
          <w:szCs w:val="28"/>
        </w:rPr>
      </w:pPr>
      <w:r w:rsidRPr="002021E8">
        <w:rPr>
          <w:rFonts w:ascii="Times New Roman" w:hAnsi="Times New Roman" w:cs="Times New Roman"/>
          <w:b/>
          <w:sz w:val="28"/>
          <w:szCs w:val="28"/>
        </w:rPr>
        <w:t>Режим функционирования ДОУ</w:t>
      </w:r>
    </w:p>
    <w:p w:rsidR="00B45E20" w:rsidRPr="00A529BD" w:rsidRDefault="00B45E20" w:rsidP="00A529BD">
      <w:pPr>
        <w:tabs>
          <w:tab w:val="num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29BD">
        <w:rPr>
          <w:rFonts w:ascii="Times New Roman" w:hAnsi="Times New Roman" w:cs="Times New Roman"/>
          <w:sz w:val="24"/>
          <w:szCs w:val="24"/>
        </w:rPr>
        <w:t xml:space="preserve">Детский сад работает в режиме пятидневной рабочей недели (7.00 – 19.00). </w:t>
      </w:r>
    </w:p>
    <w:p w:rsidR="00B45E20" w:rsidRPr="00A529BD" w:rsidRDefault="00B45E20" w:rsidP="00A529BD">
      <w:pPr>
        <w:tabs>
          <w:tab w:val="num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Режим работы определяется договором о взаимоотношениях дошкольного образовательного учреждения и учредителя.</w:t>
      </w:r>
    </w:p>
    <w:p w:rsidR="00B45E20" w:rsidRPr="00A529BD" w:rsidRDefault="00B45E20" w:rsidP="00A52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годовым планом с соблюдением санитарно–гигиенических норм и в соответствии с Законодательством Российской Федерации. Режим непосредственно-образовательной деятельности детей определяется в соответствии с санитарно – гигиеническими требованиями.</w:t>
      </w:r>
    </w:p>
    <w:p w:rsidR="00B45E20" w:rsidRPr="002021E8" w:rsidRDefault="00B45E20" w:rsidP="00A529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1E8">
        <w:rPr>
          <w:rFonts w:ascii="Times New Roman" w:hAnsi="Times New Roman" w:cs="Times New Roman"/>
          <w:b/>
          <w:bCs/>
          <w:sz w:val="28"/>
          <w:szCs w:val="28"/>
        </w:rPr>
        <w:t>Управление детским садом.</w:t>
      </w:r>
    </w:p>
    <w:p w:rsidR="00B45E20" w:rsidRPr="00A529BD" w:rsidRDefault="00B45E20" w:rsidP="00A52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В состав органов самоуправления входят:</w:t>
      </w:r>
    </w:p>
    <w:p w:rsidR="00B45E20" w:rsidRPr="00A529BD" w:rsidRDefault="00B45E20" w:rsidP="002021E8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Общее собрание трудового коллектива,</w:t>
      </w:r>
    </w:p>
    <w:p w:rsidR="00B45E20" w:rsidRPr="00A529BD" w:rsidRDefault="00B45E20" w:rsidP="002021E8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Совет педагогов,</w:t>
      </w:r>
    </w:p>
    <w:p w:rsidR="00B45E20" w:rsidRPr="00A529BD" w:rsidRDefault="00B45E20" w:rsidP="00A529BD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Родительский комитет.</w:t>
      </w:r>
    </w:p>
    <w:p w:rsidR="00B45E20" w:rsidRPr="00A529BD" w:rsidRDefault="00B45E20" w:rsidP="00A529BD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Управляющий совет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Административно-управленческую работу детского сада обеспечивает следующий кадровый состав:</w:t>
      </w:r>
    </w:p>
    <w:p w:rsidR="00B45E20" w:rsidRPr="00A529BD" w:rsidRDefault="00B45E20" w:rsidP="00A529BD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Заведующая,</w:t>
      </w:r>
    </w:p>
    <w:p w:rsidR="00B45E20" w:rsidRPr="00A529BD" w:rsidRDefault="00B45E20" w:rsidP="00A529BD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Старший воспитатель,</w:t>
      </w:r>
    </w:p>
    <w:p w:rsidR="00B45E20" w:rsidRPr="00A529BD" w:rsidRDefault="00B45E20" w:rsidP="00A529BD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Заместитель заведующей по административно-хозяйственной работе</w:t>
      </w:r>
    </w:p>
    <w:p w:rsidR="00B45E20" w:rsidRPr="00A529BD" w:rsidRDefault="00B45E20" w:rsidP="00A529BD">
      <w:pPr>
        <w:widowControl/>
        <w:numPr>
          <w:ilvl w:val="1"/>
          <w:numId w:val="20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Главный бухгалтер.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1E8">
        <w:rPr>
          <w:rFonts w:ascii="Times New Roman" w:hAnsi="Times New Roman" w:cs="Times New Roman"/>
          <w:b/>
          <w:bCs/>
          <w:sz w:val="28"/>
          <w:szCs w:val="28"/>
        </w:rPr>
        <w:t>Кадры.</w:t>
      </w:r>
      <w:r w:rsidRPr="002021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021E8">
        <w:rPr>
          <w:rFonts w:ascii="Times New Roman" w:hAnsi="Times New Roman" w:cs="Times New Roman"/>
          <w:b/>
          <w:bCs/>
          <w:sz w:val="28"/>
          <w:szCs w:val="28"/>
        </w:rPr>
        <w:t>Общая численность  коллектива</w:t>
      </w:r>
      <w:r w:rsidRPr="002021E8">
        <w:rPr>
          <w:rFonts w:ascii="Times New Roman" w:hAnsi="Times New Roman" w:cs="Times New Roman"/>
          <w:sz w:val="28"/>
          <w:szCs w:val="28"/>
        </w:rPr>
        <w:t>:</w:t>
      </w:r>
      <w:r w:rsidRPr="00A529BD">
        <w:rPr>
          <w:rFonts w:ascii="Times New Roman" w:hAnsi="Times New Roman" w:cs="Times New Roman"/>
          <w:sz w:val="24"/>
          <w:szCs w:val="24"/>
        </w:rPr>
        <w:t xml:space="preserve"> 82 чел.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Педагогический коллектив состоит из 39 педагогов.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из них:</w:t>
      </w:r>
    </w:p>
    <w:p w:rsidR="00B45E20" w:rsidRPr="00A529BD" w:rsidRDefault="00B45E20" w:rsidP="00A529BD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воспитатели- 26 чел.</w:t>
      </w:r>
    </w:p>
    <w:p w:rsidR="00B45E20" w:rsidRPr="00A529BD" w:rsidRDefault="00B45E20" w:rsidP="00A529BD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учитель-логопед – 4 чел.</w:t>
      </w:r>
    </w:p>
    <w:p w:rsidR="00B45E20" w:rsidRPr="00A529BD" w:rsidRDefault="00B45E20" w:rsidP="00A529BD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музыкальный руководитель – 3 чел,</w:t>
      </w:r>
    </w:p>
    <w:p w:rsidR="00B45E20" w:rsidRPr="00A529BD" w:rsidRDefault="00B45E20" w:rsidP="00A529BD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педагог-психолог – 1 чел.</w:t>
      </w:r>
    </w:p>
    <w:p w:rsidR="00B45E20" w:rsidRPr="00A529BD" w:rsidRDefault="00B45E20" w:rsidP="00A529BD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инструктор по физкультуре – 1 чел.</w:t>
      </w:r>
    </w:p>
    <w:p w:rsidR="00B45E20" w:rsidRPr="00A529BD" w:rsidRDefault="00B45E20" w:rsidP="00A529BD">
      <w:pPr>
        <w:widowControl/>
        <w:numPr>
          <w:ilvl w:val="0"/>
          <w:numId w:val="17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A529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529BD">
        <w:rPr>
          <w:rFonts w:ascii="Times New Roman" w:hAnsi="Times New Roman" w:cs="Times New Roman"/>
          <w:sz w:val="24"/>
          <w:szCs w:val="24"/>
        </w:rPr>
        <w:t xml:space="preserve"> ИЗО – 1 чел.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9BD">
        <w:rPr>
          <w:rFonts w:ascii="Times New Roman" w:hAnsi="Times New Roman" w:cs="Times New Roman"/>
          <w:b/>
          <w:bCs/>
          <w:sz w:val="24"/>
          <w:szCs w:val="24"/>
        </w:rPr>
        <w:t>Образовательный уровень педагогов  на  31.05.2016 г.</w:t>
      </w:r>
    </w:p>
    <w:p w:rsidR="00B45E20" w:rsidRPr="00A529BD" w:rsidRDefault="00B414C0" w:rsidP="00A52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имеют 20</w:t>
      </w:r>
      <w:r w:rsidR="00B45E20" w:rsidRPr="00A529BD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B45E20" w:rsidRPr="00A529BD" w:rsidRDefault="00B45E20" w:rsidP="00A52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lastRenderedPageBreak/>
        <w:t>Средне</w:t>
      </w:r>
      <w:proofErr w:type="gramStart"/>
      <w:r w:rsidRPr="00A529B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529BD">
        <w:rPr>
          <w:rFonts w:ascii="Times New Roman" w:hAnsi="Times New Roman" w:cs="Times New Roman"/>
          <w:sz w:val="24"/>
          <w:szCs w:val="24"/>
        </w:rPr>
        <w:t xml:space="preserve"> специальное( педагогическое) - 1</w:t>
      </w:r>
      <w:r w:rsidR="00B414C0">
        <w:rPr>
          <w:rFonts w:ascii="Times New Roman" w:hAnsi="Times New Roman" w:cs="Times New Roman"/>
          <w:sz w:val="24"/>
          <w:szCs w:val="24"/>
        </w:rPr>
        <w:t>9</w:t>
      </w:r>
      <w:r w:rsidRPr="00A529BD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B45E20" w:rsidRPr="00A529BD" w:rsidRDefault="00B45E20" w:rsidP="00A529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35322" cy="1783645"/>
            <wp:effectExtent l="19050" t="0" r="22578" b="7055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E20" w:rsidRPr="00A529BD" w:rsidRDefault="005A3709" w:rsidP="00A529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8pt;margin-top:2.2pt;width:473.75pt;height:0;z-index:251661312" o:connectortype="straight"/>
        </w:pict>
      </w:r>
    </w:p>
    <w:p w:rsidR="00B45E20" w:rsidRPr="002021E8" w:rsidRDefault="00B45E20" w:rsidP="00A529B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1E8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 педагогов.</w:t>
      </w:r>
    </w:p>
    <w:p w:rsidR="00B45E20" w:rsidRPr="00A529BD" w:rsidRDefault="00B45E20" w:rsidP="00A529BD">
      <w:pPr>
        <w:ind w:firstLine="709"/>
        <w:jc w:val="both"/>
        <w:rPr>
          <w:rFonts w:ascii="Times New Roman" w:hAnsi="Times New Roman" w:cs="Times New Roman"/>
          <w:color w:val="403152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Воспитатели и специалисты нашего детского сада в течение года изучали теоретические и практические аспекты педагогической деятельности  в  соответствии с ФГОС  в рамках постоянно действующего семинара, посещали  консультации, открытые просмотры,</w:t>
      </w:r>
      <w:r w:rsidRPr="00A529BD">
        <w:rPr>
          <w:rFonts w:ascii="Times New Roman" w:hAnsi="Times New Roman" w:cs="Times New Roman"/>
          <w:color w:val="403152"/>
          <w:sz w:val="24"/>
          <w:szCs w:val="24"/>
        </w:rPr>
        <w:t xml:space="preserve"> педсоветы. Обучались  на курсах повышения квалификации в ГЦРО и ИРО.</w:t>
      </w:r>
    </w:p>
    <w:p w:rsidR="00B45E20" w:rsidRPr="00A529BD" w:rsidRDefault="00B45E20" w:rsidP="00A529B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Закончили ЯГПУ им. К.Д. Ушинского 2 педагога -  Шаренкина В.Р.(красный диплом), Седова Л.В.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E20" w:rsidRPr="002021E8" w:rsidRDefault="00B45E20" w:rsidP="00A529B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1E8">
        <w:rPr>
          <w:rFonts w:ascii="Times New Roman" w:hAnsi="Times New Roman" w:cs="Times New Roman"/>
          <w:b/>
          <w:bCs/>
          <w:sz w:val="28"/>
          <w:szCs w:val="28"/>
        </w:rPr>
        <w:t>Квалификационный уровень на  31.05. 2016 г.</w:t>
      </w:r>
    </w:p>
    <w:p w:rsidR="00B45E20" w:rsidRPr="00A529BD" w:rsidRDefault="00B45E20" w:rsidP="00A52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78"/>
      </w:tblGrid>
      <w:tr w:rsidR="00B45E20" w:rsidRPr="00A529BD" w:rsidTr="002021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B45E20" w:rsidP="00A529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B45E20" w:rsidP="00A529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B45E20" w:rsidRPr="00A529BD" w:rsidTr="002021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B45E20" w:rsidP="00A529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B45E20" w:rsidP="00A529BD">
            <w:pPr>
              <w:pStyle w:val="1"/>
              <w:spacing w:before="0"/>
              <w:ind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07808"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907808" w:rsidRPr="00A529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  <w:proofErr w:type="spellEnd"/>
            <w:r w:rsidR="00907808" w:rsidRPr="00A529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человек</w:t>
            </w:r>
          </w:p>
        </w:tc>
      </w:tr>
      <w:tr w:rsidR="00B45E20" w:rsidRPr="00A529BD" w:rsidTr="002021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B45E20" w:rsidP="00A529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924357" w:rsidP="00A529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5E20"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45E20" w:rsidRPr="00A529BD" w:rsidTr="002021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B45E20" w:rsidP="00A529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907808" w:rsidP="00A529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E20"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B45E20" w:rsidRPr="00A529BD" w:rsidTr="002021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B45E20" w:rsidP="00A529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B45E20" w:rsidP="00A529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B45E20" w:rsidRPr="00A529BD" w:rsidTr="002021E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B45E20" w:rsidP="00A529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20" w:rsidRPr="00A529BD" w:rsidRDefault="00B45E20" w:rsidP="00A529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E20" w:rsidRPr="00A529BD" w:rsidRDefault="00B45E20" w:rsidP="00A529B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45E20" w:rsidRPr="00A529BD" w:rsidRDefault="00B45E20" w:rsidP="00A529BD">
      <w:pPr>
        <w:ind w:hanging="18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B45E20" w:rsidRPr="00A529BD" w:rsidRDefault="00B45E20" w:rsidP="002021E8">
      <w:pPr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A529BD">
        <w:rPr>
          <w:rFonts w:ascii="Times New Roman" w:hAnsi="Times New Roman" w:cs="Times New Roman"/>
          <w:bCs/>
          <w:i/>
          <w:noProof/>
          <w:sz w:val="24"/>
          <w:szCs w:val="24"/>
          <w:u w:val="single"/>
        </w:rPr>
        <w:lastRenderedPageBreak/>
        <w:drawing>
          <wp:inline distT="0" distB="0" distL="0" distR="0">
            <wp:extent cx="6314016" cy="1895263"/>
            <wp:effectExtent l="19050" t="0" r="10584" b="0"/>
            <wp:docPr id="1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45E20" w:rsidRPr="00A529BD" w:rsidRDefault="00B45E20" w:rsidP="00A529B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 xml:space="preserve">В 2015-2016 учебном году  </w:t>
      </w:r>
      <w:proofErr w:type="gramStart"/>
      <w:r w:rsidRPr="00A529BD">
        <w:rPr>
          <w:rFonts w:ascii="Times New Roman" w:hAnsi="Times New Roman" w:cs="Times New Roman"/>
          <w:bCs/>
          <w:sz w:val="24"/>
          <w:szCs w:val="24"/>
        </w:rPr>
        <w:t>аттестованы</w:t>
      </w:r>
      <w:proofErr w:type="gramEnd"/>
      <w:r w:rsidRPr="00A529BD">
        <w:rPr>
          <w:rFonts w:ascii="Times New Roman" w:hAnsi="Times New Roman" w:cs="Times New Roman"/>
          <w:bCs/>
          <w:sz w:val="24"/>
          <w:szCs w:val="24"/>
        </w:rPr>
        <w:t xml:space="preserve"> 6 педагогов.</w:t>
      </w:r>
    </w:p>
    <w:p w:rsidR="00B45E20" w:rsidRPr="00A529BD" w:rsidRDefault="00B45E20" w:rsidP="00A529B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Повысили квалификационную</w:t>
      </w:r>
    </w:p>
    <w:p w:rsidR="00B45E20" w:rsidRPr="00A529BD" w:rsidRDefault="00B45E20" w:rsidP="00A529B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 xml:space="preserve">1 категорию: </w:t>
      </w:r>
      <w:proofErr w:type="spellStart"/>
      <w:r w:rsidRPr="00A529BD">
        <w:rPr>
          <w:rFonts w:ascii="Times New Roman" w:hAnsi="Times New Roman" w:cs="Times New Roman"/>
          <w:bCs/>
          <w:sz w:val="24"/>
          <w:szCs w:val="24"/>
        </w:rPr>
        <w:t>Дармастук</w:t>
      </w:r>
      <w:proofErr w:type="spellEnd"/>
      <w:r w:rsidRPr="00A529BD">
        <w:rPr>
          <w:rFonts w:ascii="Times New Roman" w:hAnsi="Times New Roman" w:cs="Times New Roman"/>
          <w:bCs/>
          <w:sz w:val="24"/>
          <w:szCs w:val="24"/>
        </w:rPr>
        <w:t xml:space="preserve"> Л.Д.</w:t>
      </w:r>
    </w:p>
    <w:p w:rsidR="00B45E20" w:rsidRPr="00A529BD" w:rsidRDefault="00B45E20" w:rsidP="00A529B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Подтвердили 1категорию: Акаева З.А., Бычкова Л.А., Васильева М.Н., Горшкова Л.В., Киселева Н.А., Сидорова Н.Е., Сидорова О.В., Тихвинская Ю.В.,</w:t>
      </w:r>
    </w:p>
    <w:p w:rsidR="00B45E20" w:rsidRPr="002021E8" w:rsidRDefault="00B45E20" w:rsidP="00A529BD">
      <w:pPr>
        <w:tabs>
          <w:tab w:val="num" w:pos="5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1E8">
        <w:rPr>
          <w:rFonts w:ascii="Times New Roman" w:hAnsi="Times New Roman" w:cs="Times New Roman"/>
          <w:b/>
          <w:sz w:val="28"/>
          <w:szCs w:val="28"/>
        </w:rPr>
        <w:t xml:space="preserve">Уровень обучения педагогов ДОУ по ФГОС </w:t>
      </w:r>
      <w:proofErr w:type="gramStart"/>
      <w:r w:rsidRPr="002021E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2021E8" w:rsidRPr="002021E8" w:rsidRDefault="002021E8" w:rsidP="002021E8">
      <w:pPr>
        <w:rPr>
          <w:sz w:val="28"/>
          <w:szCs w:val="28"/>
        </w:rPr>
      </w:pPr>
    </w:p>
    <w:p w:rsidR="00B45E20" w:rsidRDefault="00B45E20" w:rsidP="00A529BD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DC4">
        <w:rPr>
          <w:rFonts w:ascii="Times New Roman" w:hAnsi="Times New Roman" w:cs="Times New Roman"/>
          <w:noProof/>
          <w:color w:val="000000"/>
          <w:sz w:val="24"/>
          <w:szCs w:val="24"/>
          <w:bdr w:val="single" w:sz="4" w:space="0" w:color="auto"/>
        </w:rPr>
        <w:drawing>
          <wp:inline distT="0" distB="0" distL="0" distR="0">
            <wp:extent cx="6264769" cy="1422400"/>
            <wp:effectExtent l="19050" t="0" r="21731" b="6350"/>
            <wp:docPr id="20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4C0" w:rsidRDefault="00B414C0" w:rsidP="00A529BD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14C0" w:rsidRPr="00A529BD" w:rsidRDefault="00B414C0" w:rsidP="00A529BD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E20" w:rsidRPr="00A529BD" w:rsidRDefault="00B45E20" w:rsidP="00A529BD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E20" w:rsidRPr="00A529BD" w:rsidRDefault="00B45E20" w:rsidP="00A529BD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9BD">
        <w:rPr>
          <w:rFonts w:ascii="Times New Roman" w:hAnsi="Times New Roman" w:cs="Times New Roman"/>
          <w:color w:val="000000"/>
          <w:sz w:val="24"/>
          <w:szCs w:val="24"/>
        </w:rPr>
        <w:t xml:space="preserve">100% педагогов ДОУ обучены на КПК по ФГОС </w:t>
      </w:r>
      <w:proofErr w:type="gramStart"/>
      <w:r w:rsidRPr="00A529B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A529BD">
        <w:rPr>
          <w:rFonts w:ascii="Times New Roman" w:hAnsi="Times New Roman" w:cs="Times New Roman"/>
          <w:sz w:val="24"/>
          <w:szCs w:val="24"/>
        </w:rPr>
        <w:t xml:space="preserve"> Анализируя педагогический коллектив детского сада можно сделать вывод о том, что отмечается положительная динамика квалификационного и образовательного уровня сотрудников. В настоящее время в учреждении создан коллектив единомышленников, который совместными усилиями старается добиваться успеха и реальных результатов. Одним из важных условий достижения эффективности результатов является сформированная у педагогов потребность в постоянном профессиональном росте.</w:t>
      </w:r>
    </w:p>
    <w:p w:rsidR="00B45E20" w:rsidRPr="00A529BD" w:rsidRDefault="00B45E20" w:rsidP="00A529BD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     Педагогический коллектив ДОУ активно занимается инновациями: внедрением и использованием новых эффективных педагогических технологий, таких как </w:t>
      </w:r>
      <w:proofErr w:type="spellStart"/>
      <w:r w:rsidRPr="00A529B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529BD">
        <w:rPr>
          <w:rFonts w:ascii="Times New Roman" w:hAnsi="Times New Roman" w:cs="Times New Roman"/>
          <w:sz w:val="24"/>
          <w:szCs w:val="24"/>
        </w:rPr>
        <w:t xml:space="preserve"> технологии, развивающее и проблемное обучение, ИКТ, технологии ТРИЗ, проектный метод и др. </w:t>
      </w:r>
    </w:p>
    <w:p w:rsidR="00B45E20" w:rsidRPr="00A529BD" w:rsidRDefault="00B45E20" w:rsidP="00A52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работники детского сада постоянно повышают свою квалификацию </w:t>
      </w:r>
      <w:proofErr w:type="gramStart"/>
      <w:r w:rsidRPr="00A529B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529BD">
        <w:rPr>
          <w:rFonts w:ascii="Times New Roman" w:hAnsi="Times New Roman" w:cs="Times New Roman"/>
          <w:sz w:val="24"/>
          <w:szCs w:val="24"/>
        </w:rPr>
        <w:t>:</w:t>
      </w:r>
    </w:p>
    <w:p w:rsidR="00B45E20" w:rsidRPr="00A529BD" w:rsidRDefault="00B45E20" w:rsidP="00A529BD">
      <w:pPr>
        <w:widowControl/>
        <w:numPr>
          <w:ilvl w:val="0"/>
          <w:numId w:val="23"/>
        </w:numPr>
        <w:tabs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квалификации, тематических и целевых курсов при ИРО, ГЦРО;</w:t>
      </w:r>
    </w:p>
    <w:p w:rsidR="00B45E20" w:rsidRPr="00A529BD" w:rsidRDefault="00B45E20" w:rsidP="00A529BD">
      <w:pPr>
        <w:widowControl/>
        <w:numPr>
          <w:ilvl w:val="0"/>
          <w:numId w:val="23"/>
        </w:numPr>
        <w:tabs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Участие в методических мероприятиях и обучающих семинарах;</w:t>
      </w:r>
    </w:p>
    <w:p w:rsidR="00B45E20" w:rsidRPr="00A529BD" w:rsidRDefault="00B45E20" w:rsidP="00A529BD">
      <w:pPr>
        <w:widowControl/>
        <w:numPr>
          <w:ilvl w:val="0"/>
          <w:numId w:val="23"/>
        </w:numPr>
        <w:tabs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Работы в творческих группах детского сада;</w:t>
      </w:r>
    </w:p>
    <w:p w:rsidR="00B45E20" w:rsidRPr="00A529BD" w:rsidRDefault="00B45E20" w:rsidP="00A529BD">
      <w:pPr>
        <w:widowControl/>
        <w:numPr>
          <w:ilvl w:val="0"/>
          <w:numId w:val="23"/>
        </w:numPr>
        <w:tabs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Самообразование.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Для обеспечения профессионального и личностного роста педагогов в детском саду созданы все социально-психологические условия с учетом индивидуальных и возрастных особенностей педагогов.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9BD">
        <w:rPr>
          <w:rFonts w:ascii="Times New Roman" w:hAnsi="Times New Roman" w:cs="Times New Roman"/>
          <w:b/>
          <w:bCs/>
          <w:sz w:val="24"/>
          <w:szCs w:val="24"/>
        </w:rPr>
        <w:t>Награждения сотрудников детского сада.</w:t>
      </w:r>
    </w:p>
    <w:p w:rsidR="00B45E20" w:rsidRPr="00A529BD" w:rsidRDefault="00B45E20" w:rsidP="00A529BD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- Нагрудный знак «Почетный работник общего образования РФ – 1 человек.</w:t>
      </w:r>
    </w:p>
    <w:p w:rsidR="00B45E20" w:rsidRPr="00A529BD" w:rsidRDefault="00B45E20" w:rsidP="00A529BD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- Почетная грамота Министерства образования РФ – 6 человека.</w:t>
      </w:r>
    </w:p>
    <w:p w:rsidR="00B45E20" w:rsidRPr="00A529BD" w:rsidRDefault="00B45E20" w:rsidP="00A529BD">
      <w:pPr>
        <w:widowControl/>
        <w:numPr>
          <w:ilvl w:val="0"/>
          <w:numId w:val="2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- Грамота Департамента образования Ярославской области – 18 человек.</w:t>
      </w:r>
    </w:p>
    <w:p w:rsidR="00B45E20" w:rsidRPr="00A529BD" w:rsidRDefault="00B45E20" w:rsidP="00A529BD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29B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6152515" cy="1866900"/>
            <wp:effectExtent l="19050" t="0" r="19685" b="0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E20" w:rsidRPr="002021E8" w:rsidRDefault="00B45E20" w:rsidP="00A529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21E8">
        <w:rPr>
          <w:rFonts w:ascii="Times New Roman" w:hAnsi="Times New Roman" w:cs="Times New Roman"/>
          <w:b/>
          <w:bCs/>
          <w:sz w:val="28"/>
          <w:szCs w:val="28"/>
        </w:rPr>
        <w:t>Представление опыта работы детского сада.</w:t>
      </w:r>
    </w:p>
    <w:p w:rsidR="00B45E20" w:rsidRPr="00A529BD" w:rsidRDefault="00B45E20" w:rsidP="00A529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В 2015-2016 года на базе ДОУ организовано МО учителей </w:t>
      </w:r>
      <w:proofErr w:type="gramStart"/>
      <w:r w:rsidRPr="00A529BD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A529BD">
        <w:rPr>
          <w:rFonts w:ascii="Times New Roman" w:hAnsi="Times New Roman" w:cs="Times New Roman"/>
          <w:sz w:val="24"/>
          <w:szCs w:val="24"/>
        </w:rPr>
        <w:t xml:space="preserve">огопедов </w:t>
      </w:r>
      <w:r w:rsidR="00BB17F7">
        <w:rPr>
          <w:rFonts w:ascii="Times New Roman" w:hAnsi="Times New Roman" w:cs="Times New Roman"/>
          <w:sz w:val="24"/>
          <w:szCs w:val="24"/>
        </w:rPr>
        <w:t xml:space="preserve">Ленинского и Кировских районов </w:t>
      </w:r>
      <w:r w:rsidRPr="00A529BD">
        <w:rPr>
          <w:rFonts w:ascii="Times New Roman" w:hAnsi="Times New Roman" w:cs="Times New Roman"/>
          <w:sz w:val="24"/>
          <w:szCs w:val="24"/>
        </w:rPr>
        <w:t xml:space="preserve">«Система работы учителей-логопедов в ДОУ. Традиционные и нетрадиционные методы и приёмы».  Данная тема  актуальна для практических работников - учителей-логопедов и воспитателей логопедических групп. Результатом работы является выпущенное методическое пособие  с обобщённым опытом работы дошкольных учреждений города в этом направлении. 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E20" w:rsidRPr="002021E8" w:rsidRDefault="00B45E20" w:rsidP="00A529B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21E8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ИКТ в воспитательно-образовательном процессе</w:t>
      </w:r>
    </w:p>
    <w:p w:rsidR="00B45E20" w:rsidRDefault="00B45E20" w:rsidP="00A529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В 2015-2016 году прошли </w:t>
      </w:r>
      <w:proofErr w:type="gramStart"/>
      <w:r w:rsidRPr="00A529BD">
        <w:rPr>
          <w:rFonts w:ascii="Times New Roman" w:hAnsi="Times New Roman" w:cs="Times New Roman"/>
          <w:sz w:val="24"/>
          <w:szCs w:val="24"/>
        </w:rPr>
        <w:t>обучение по работе</w:t>
      </w:r>
      <w:proofErr w:type="gramEnd"/>
      <w:r w:rsidRPr="00A529BD">
        <w:rPr>
          <w:rFonts w:ascii="Times New Roman" w:hAnsi="Times New Roman" w:cs="Times New Roman"/>
          <w:sz w:val="24"/>
          <w:szCs w:val="24"/>
        </w:rPr>
        <w:t xml:space="preserve"> на компьютере -3 человека. В конце года каждая группа представляет презентацию по итогам работы.</w:t>
      </w:r>
    </w:p>
    <w:p w:rsidR="002021E8" w:rsidRPr="00A529BD" w:rsidRDefault="002021E8" w:rsidP="00A529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021E8" w:rsidRDefault="00B45E20" w:rsidP="002021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1E8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</w:rPr>
        <w:t>Характеристика контингента детей</w:t>
      </w:r>
      <w:r w:rsidR="002021E8" w:rsidRPr="00202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21E8" w:rsidRPr="002021E8" w:rsidRDefault="002021E8" w:rsidP="002021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1E8">
        <w:rPr>
          <w:rFonts w:ascii="Times New Roman" w:hAnsi="Times New Roman" w:cs="Times New Roman"/>
          <w:b/>
          <w:bCs/>
          <w:sz w:val="28"/>
          <w:szCs w:val="28"/>
        </w:rPr>
        <w:t xml:space="preserve">Общая численность детей:   </w:t>
      </w:r>
      <w:r w:rsidRPr="002021E8">
        <w:rPr>
          <w:rFonts w:ascii="Times New Roman" w:hAnsi="Times New Roman" w:cs="Times New Roman"/>
          <w:bCs/>
          <w:sz w:val="28"/>
          <w:szCs w:val="28"/>
        </w:rPr>
        <w:t>297 чел.</w:t>
      </w:r>
    </w:p>
    <w:p w:rsidR="00B45E20" w:rsidRPr="002021E8" w:rsidRDefault="00B45E20" w:rsidP="00A529B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45E20" w:rsidRPr="00A529BD" w:rsidRDefault="00B45E20" w:rsidP="002021E8">
      <w:pPr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b/>
          <w:bCs/>
          <w:sz w:val="24"/>
          <w:szCs w:val="24"/>
        </w:rPr>
        <w:t>В учреждении функционируют:</w:t>
      </w:r>
      <w:r w:rsidRPr="00A529BD">
        <w:rPr>
          <w:rFonts w:ascii="Times New Roman" w:hAnsi="Times New Roman" w:cs="Times New Roman"/>
          <w:sz w:val="24"/>
          <w:szCs w:val="24"/>
        </w:rPr>
        <w:t xml:space="preserve"> 13 возрастных групп:</w:t>
      </w:r>
      <w:r w:rsidRPr="00A529BD">
        <w:rPr>
          <w:rFonts w:ascii="Times New Roman" w:hAnsi="Times New Roman" w:cs="Times New Roman"/>
          <w:sz w:val="24"/>
          <w:szCs w:val="24"/>
        </w:rPr>
        <w:br/>
      </w:r>
      <w:r w:rsidRPr="00A529BD">
        <w:rPr>
          <w:rFonts w:ascii="Times New Roman" w:hAnsi="Times New Roman" w:cs="Times New Roman"/>
          <w:sz w:val="24"/>
          <w:szCs w:val="24"/>
        </w:rPr>
        <w:lastRenderedPageBreak/>
        <w:t> 2- 1младших групп (с 2 до 3-х лет);</w:t>
      </w:r>
      <w:r w:rsidRPr="00A529BD">
        <w:rPr>
          <w:rFonts w:ascii="Times New Roman" w:hAnsi="Times New Roman" w:cs="Times New Roman"/>
          <w:sz w:val="24"/>
          <w:szCs w:val="24"/>
        </w:rPr>
        <w:br/>
        <w:t> 2- младшие группы (с 3 до 4 лет</w:t>
      </w:r>
      <w:proofErr w:type="gramStart"/>
      <w:r w:rsidRPr="00A529B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529BD">
        <w:rPr>
          <w:rFonts w:ascii="Times New Roman" w:hAnsi="Times New Roman" w:cs="Times New Roman"/>
          <w:sz w:val="24"/>
          <w:szCs w:val="24"/>
        </w:rPr>
        <w:t>;</w:t>
      </w:r>
      <w:r w:rsidRPr="00A529BD">
        <w:rPr>
          <w:rFonts w:ascii="Times New Roman" w:hAnsi="Times New Roman" w:cs="Times New Roman"/>
          <w:sz w:val="24"/>
          <w:szCs w:val="24"/>
        </w:rPr>
        <w:br/>
        <w:t> 3- средние группы (с 4 до 5 лет ); из них одна логопедическая;</w:t>
      </w:r>
      <w:r w:rsidRPr="00A529BD">
        <w:rPr>
          <w:rFonts w:ascii="Times New Roman" w:hAnsi="Times New Roman" w:cs="Times New Roman"/>
          <w:sz w:val="24"/>
          <w:szCs w:val="24"/>
        </w:rPr>
        <w:br/>
        <w:t> 3- старшие группы ( с 5 до 6 лет); из них одна логопедическая;</w:t>
      </w:r>
      <w:r w:rsidRPr="00A529BD">
        <w:rPr>
          <w:rFonts w:ascii="Times New Roman" w:hAnsi="Times New Roman" w:cs="Times New Roman"/>
          <w:sz w:val="24"/>
          <w:szCs w:val="24"/>
        </w:rPr>
        <w:br/>
        <w:t xml:space="preserve"> 3-  подготовительные группы (от 6 до 7 лет); из них две логопедических;</w:t>
      </w:r>
    </w:p>
    <w:p w:rsidR="00B45E20" w:rsidRPr="00A529BD" w:rsidRDefault="00B45E20" w:rsidP="002021E8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В 2015-2016 учебном году в детском саду  находились дети на </w:t>
      </w:r>
      <w:r w:rsidR="00A529BD">
        <w:rPr>
          <w:rFonts w:ascii="Times New Roman" w:hAnsi="Times New Roman" w:cs="Times New Roman"/>
          <w:sz w:val="24"/>
          <w:szCs w:val="24"/>
        </w:rPr>
        <w:t>кратковременном пребывании –   3</w:t>
      </w:r>
      <w:r w:rsidRPr="00A529BD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B45E20" w:rsidRPr="00A529BD" w:rsidRDefault="00B45E20" w:rsidP="002021E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021E8">
        <w:rPr>
          <w:rFonts w:ascii="Times New Roman" w:eastAsia="Times New Roman" w:hAnsi="Times New Roman" w:cs="Times New Roman"/>
          <w:spacing w:val="-2"/>
          <w:sz w:val="24"/>
          <w:szCs w:val="24"/>
        </w:rPr>
        <w:t>В группах</w:t>
      </w:r>
      <w:r w:rsidR="00BB17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обучается 2 ребенка инвалида, 5</w:t>
      </w:r>
      <w:r w:rsidR="002021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человек</w:t>
      </w:r>
      <w:r w:rsidRPr="00A529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– </w:t>
      </w:r>
      <w:r w:rsidR="002021E8">
        <w:rPr>
          <w:rFonts w:ascii="Times New Roman" w:eastAsia="Times New Roman" w:hAnsi="Times New Roman" w:cs="Times New Roman"/>
          <w:spacing w:val="-2"/>
          <w:sz w:val="24"/>
          <w:szCs w:val="24"/>
        </w:rPr>
        <w:t>опека</w:t>
      </w:r>
      <w:r w:rsidRPr="00A529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</w:p>
    <w:p w:rsidR="00B45E20" w:rsidRPr="00A529BD" w:rsidRDefault="00B45E20" w:rsidP="002021E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Основанием для зачисления воспитанников</w:t>
      </w:r>
      <w:r w:rsidR="005C1A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9BD">
        <w:rPr>
          <w:rFonts w:ascii="Times New Roman" w:eastAsia="Times New Roman" w:hAnsi="Times New Roman" w:cs="Times New Roman"/>
          <w:spacing w:val="-1"/>
          <w:sz w:val="24"/>
          <w:szCs w:val="24"/>
        </w:rPr>
        <w:t>в ДОУ является Приказ   комиссии департамента образования мэрии города, по данным распределения электронной очереди.</w:t>
      </w:r>
    </w:p>
    <w:p w:rsidR="00B45E20" w:rsidRPr="00A529BD" w:rsidRDefault="00B45E20" w:rsidP="002021E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Статус «Ребенок с </w:t>
      </w:r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ОВЗ» присваивается по заключению ПМПК с рекомендацией образования по адаптированной </w:t>
      </w:r>
      <w:r w:rsidRPr="00A5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программе. При поступлении детей в ДОУ врач-педиатр оценивает состояние здоровья детей и </w:t>
      </w:r>
      <w:r w:rsidRPr="00A529BD">
        <w:rPr>
          <w:rFonts w:ascii="Times New Roman" w:eastAsia="Times New Roman" w:hAnsi="Times New Roman" w:cs="Times New Roman"/>
          <w:sz w:val="24"/>
          <w:szCs w:val="24"/>
        </w:rPr>
        <w:t>распределяет их по группам здоровья.</w:t>
      </w:r>
    </w:p>
    <w:p w:rsidR="00B45E20" w:rsidRPr="00A529BD" w:rsidRDefault="00B45E20" w:rsidP="00A529B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1E8" w:rsidRDefault="002021E8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BD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spellStart"/>
      <w:proofErr w:type="gramStart"/>
      <w:r w:rsidRPr="00A529BD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A529BD">
        <w:rPr>
          <w:rFonts w:ascii="Times New Roman" w:hAnsi="Times New Roman" w:cs="Times New Roman"/>
          <w:b/>
          <w:sz w:val="24"/>
          <w:szCs w:val="24"/>
        </w:rPr>
        <w:t>- оздоровительной</w:t>
      </w:r>
      <w:proofErr w:type="gramEnd"/>
      <w:r w:rsidRPr="00A529B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color w:val="1F4E79"/>
          <w:sz w:val="24"/>
          <w:szCs w:val="24"/>
        </w:rPr>
      </w:pPr>
    </w:p>
    <w:p w:rsidR="00B45E20" w:rsidRPr="00A529BD" w:rsidRDefault="00B45E20" w:rsidP="00A529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коллектив нашего ДОУ решает проблемы сохранения здоровья детей, физическое развитие является у нас одним из приоритетных направлений. 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ab/>
        <w:t xml:space="preserve">В нашем саду созданы условия, отвечающие медицинским и </w:t>
      </w:r>
      <w:proofErr w:type="spellStart"/>
      <w:r w:rsidRPr="00A529B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529BD">
        <w:rPr>
          <w:rFonts w:ascii="Times New Roman" w:hAnsi="Times New Roman" w:cs="Times New Roman"/>
          <w:sz w:val="24"/>
          <w:szCs w:val="24"/>
        </w:rPr>
        <w:t xml:space="preserve"> - образовательным требованиям по сохранению и укреплению здоровья детей. Медицинское обслуживание детей осуществляет врач - педиатр из детской поликлиники и старшая медицинская сестра </w:t>
      </w:r>
      <w:proofErr w:type="spellStart"/>
      <w:r w:rsidRPr="00A529BD">
        <w:rPr>
          <w:rFonts w:ascii="Times New Roman" w:hAnsi="Times New Roman" w:cs="Times New Roman"/>
          <w:sz w:val="24"/>
          <w:szCs w:val="24"/>
        </w:rPr>
        <w:t>Малышко</w:t>
      </w:r>
      <w:proofErr w:type="spellEnd"/>
      <w:r w:rsidRPr="00A529BD">
        <w:rPr>
          <w:rFonts w:ascii="Times New Roman" w:hAnsi="Times New Roman" w:cs="Times New Roman"/>
          <w:sz w:val="24"/>
          <w:szCs w:val="24"/>
        </w:rPr>
        <w:t xml:space="preserve"> Татьяна Сергеевна Нами проанализировано состояние здоровья воспитанников </w:t>
      </w:r>
      <w:r w:rsidR="00BB17F7">
        <w:rPr>
          <w:rFonts w:ascii="Times New Roman" w:hAnsi="Times New Roman" w:cs="Times New Roman"/>
          <w:sz w:val="24"/>
          <w:szCs w:val="24"/>
        </w:rPr>
        <w:t>ДОУ по группам здоровья</w:t>
      </w:r>
      <w:r w:rsidRPr="00A529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B8A" w:rsidRDefault="00792B8A" w:rsidP="00A529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E20" w:rsidRDefault="00B45E20" w:rsidP="00A529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B8A">
        <w:rPr>
          <w:rFonts w:ascii="Times New Roman" w:hAnsi="Times New Roman" w:cs="Times New Roman"/>
          <w:b/>
          <w:sz w:val="28"/>
          <w:szCs w:val="28"/>
        </w:rPr>
        <w:t>Группы здоровья</w:t>
      </w:r>
    </w:p>
    <w:p w:rsidR="00792B8A" w:rsidRPr="00792B8A" w:rsidRDefault="00792B8A" w:rsidP="00A529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27"/>
        <w:gridCol w:w="2409"/>
      </w:tblGrid>
      <w:tr w:rsidR="00B45E20" w:rsidRPr="00A529BD" w:rsidTr="00792B8A">
        <w:tc>
          <w:tcPr>
            <w:tcW w:w="2093" w:type="dxa"/>
            <w:vMerge w:val="restart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Группы здоровья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201</w:t>
            </w:r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-201</w:t>
            </w:r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уч.год</w:t>
            </w:r>
            <w:proofErr w:type="spellEnd"/>
          </w:p>
        </w:tc>
      </w:tr>
      <w:tr w:rsidR="00B45E20" w:rsidRPr="00A529BD" w:rsidTr="00792B8A">
        <w:tc>
          <w:tcPr>
            <w:tcW w:w="2093" w:type="dxa"/>
            <w:vMerge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Ясли </w:t>
            </w:r>
          </w:p>
        </w:tc>
        <w:tc>
          <w:tcPr>
            <w:tcW w:w="2409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 </w:t>
            </w:r>
          </w:p>
        </w:tc>
      </w:tr>
      <w:tr w:rsidR="00B45E20" w:rsidRPr="00A529BD" w:rsidTr="00792B8A">
        <w:tc>
          <w:tcPr>
            <w:tcW w:w="2093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9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E20" w:rsidRPr="00A529BD" w:rsidTr="00792B8A">
        <w:tc>
          <w:tcPr>
            <w:tcW w:w="2093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9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127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45E20" w:rsidRPr="00A529BD" w:rsidTr="00792B8A">
        <w:tc>
          <w:tcPr>
            <w:tcW w:w="2093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9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B45E20" w:rsidRDefault="00B45E20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B8A" w:rsidRPr="00792B8A" w:rsidRDefault="00792B8A" w:rsidP="00A529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B8A">
        <w:rPr>
          <w:rFonts w:ascii="Times New Roman" w:hAnsi="Times New Roman" w:cs="Times New Roman"/>
          <w:b/>
          <w:sz w:val="24"/>
          <w:szCs w:val="24"/>
          <w:u w:val="single"/>
        </w:rPr>
        <w:t>Диаграмма заболеваемости по месяцам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20" w:rsidRPr="00A529BD" w:rsidRDefault="00380F31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3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52515" cy="3007360"/>
            <wp:effectExtent l="19050" t="0" r="19685" b="254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b/>
          <w:sz w:val="24"/>
          <w:szCs w:val="24"/>
        </w:rPr>
        <w:t>Вывод:</w:t>
      </w:r>
      <w:r w:rsidRPr="00A529BD">
        <w:rPr>
          <w:rFonts w:ascii="Times New Roman" w:hAnsi="Times New Roman" w:cs="Times New Roman"/>
          <w:sz w:val="24"/>
          <w:szCs w:val="24"/>
        </w:rPr>
        <w:t xml:space="preserve"> наибольший процент заболеваемости в январе месяце</w:t>
      </w:r>
      <w:r w:rsidR="00627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9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529BD">
        <w:rPr>
          <w:rFonts w:ascii="Times New Roman" w:hAnsi="Times New Roman" w:cs="Times New Roman"/>
          <w:sz w:val="24"/>
          <w:szCs w:val="24"/>
        </w:rPr>
        <w:t>карантины по ОРВИ)</w:t>
      </w:r>
    </w:p>
    <w:p w:rsidR="00792B8A" w:rsidRPr="00792B8A" w:rsidRDefault="00792B8A" w:rsidP="00792B8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B8A">
        <w:rPr>
          <w:rFonts w:ascii="Times New Roman" w:hAnsi="Times New Roman" w:cs="Times New Roman"/>
          <w:b/>
          <w:sz w:val="24"/>
          <w:szCs w:val="24"/>
          <w:u w:val="single"/>
        </w:rPr>
        <w:t>Диа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грамма заболеваемости по группам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Default="00380F31" w:rsidP="00A529BD">
      <w:pPr>
        <w:jc w:val="both"/>
        <w:rPr>
          <w:rFonts w:ascii="Times New Roman" w:hAnsi="Times New Roman" w:cs="Times New Roman"/>
          <w:sz w:val="24"/>
          <w:szCs w:val="24"/>
        </w:rPr>
      </w:pPr>
      <w:r w:rsidRPr="00380F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2515" cy="2276475"/>
            <wp:effectExtent l="19050" t="0" r="1968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2B8A" w:rsidRDefault="00792B8A" w:rsidP="00A52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A529BD">
        <w:rPr>
          <w:rFonts w:ascii="Times New Roman" w:hAnsi="Times New Roman" w:cs="Times New Roman"/>
          <w:sz w:val="24"/>
          <w:szCs w:val="24"/>
        </w:rPr>
        <w:t>Наибольшая заболеваемость в группах раннего и младшего возраста.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20" w:rsidRDefault="00B45E20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BD">
        <w:rPr>
          <w:rFonts w:ascii="Times New Roman" w:hAnsi="Times New Roman" w:cs="Times New Roman"/>
          <w:b/>
          <w:sz w:val="24"/>
          <w:szCs w:val="24"/>
        </w:rPr>
        <w:t>Индекс здоровья</w:t>
      </w:r>
    </w:p>
    <w:p w:rsidR="00792B8A" w:rsidRPr="00A529BD" w:rsidRDefault="00792B8A" w:rsidP="00A529B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0"/>
        <w:gridCol w:w="2095"/>
        <w:gridCol w:w="2016"/>
        <w:gridCol w:w="2034"/>
      </w:tblGrid>
      <w:tr w:rsidR="00B45E20" w:rsidRPr="00A529BD" w:rsidTr="00792B8A">
        <w:tc>
          <w:tcPr>
            <w:tcW w:w="3430" w:type="dxa"/>
            <w:vAlign w:val="center"/>
          </w:tcPr>
          <w:p w:rsidR="00B45E20" w:rsidRPr="00A529BD" w:rsidRDefault="00B45E20" w:rsidP="0079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2013-2014 </w:t>
            </w:r>
            <w:proofErr w:type="spellStart"/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год</w:t>
            </w:r>
          </w:p>
        </w:tc>
        <w:tc>
          <w:tcPr>
            <w:tcW w:w="2016" w:type="dxa"/>
            <w:vAlign w:val="center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2014-2015 </w:t>
            </w:r>
            <w:proofErr w:type="spellStart"/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год</w:t>
            </w:r>
          </w:p>
        </w:tc>
        <w:tc>
          <w:tcPr>
            <w:tcW w:w="2034" w:type="dxa"/>
            <w:vAlign w:val="center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2015-2016 </w:t>
            </w:r>
            <w:proofErr w:type="spellStart"/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 w:rsidRPr="00A52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год</w:t>
            </w:r>
          </w:p>
        </w:tc>
      </w:tr>
      <w:tr w:rsidR="00B45E20" w:rsidRPr="00A529BD" w:rsidTr="00792B8A">
        <w:trPr>
          <w:trHeight w:val="230"/>
        </w:trPr>
        <w:tc>
          <w:tcPr>
            <w:tcW w:w="3430" w:type="dxa"/>
            <w:vAlign w:val="center"/>
          </w:tcPr>
          <w:p w:rsidR="00B45E20" w:rsidRPr="00A529BD" w:rsidRDefault="00B45E20" w:rsidP="0079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095" w:type="dxa"/>
            <w:vAlign w:val="center"/>
          </w:tcPr>
          <w:p w:rsidR="00B45E20" w:rsidRPr="00A529BD" w:rsidRDefault="00B45E20" w:rsidP="00627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16" w:type="dxa"/>
            <w:vAlign w:val="center"/>
          </w:tcPr>
          <w:p w:rsidR="00B45E20" w:rsidRPr="00A529BD" w:rsidRDefault="00B45E20" w:rsidP="00627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34" w:type="dxa"/>
            <w:vAlign w:val="center"/>
          </w:tcPr>
          <w:p w:rsidR="00B45E20" w:rsidRPr="00A529BD" w:rsidRDefault="00BB17F7" w:rsidP="00627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B45E20" w:rsidRPr="00A529BD" w:rsidTr="00792B8A">
        <w:trPr>
          <w:trHeight w:val="235"/>
        </w:trPr>
        <w:tc>
          <w:tcPr>
            <w:tcW w:w="3430" w:type="dxa"/>
            <w:vAlign w:val="center"/>
          </w:tcPr>
          <w:p w:rsidR="00B45E20" w:rsidRPr="00A529BD" w:rsidRDefault="00B45E20" w:rsidP="0079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  <w:tc>
          <w:tcPr>
            <w:tcW w:w="2095" w:type="dxa"/>
            <w:vAlign w:val="center"/>
          </w:tcPr>
          <w:p w:rsidR="00B45E20" w:rsidRPr="00A529BD" w:rsidRDefault="00B45E20" w:rsidP="00627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Cs/>
                <w:sz w:val="24"/>
                <w:szCs w:val="24"/>
              </w:rPr>
              <w:t>17,6</w:t>
            </w:r>
          </w:p>
        </w:tc>
        <w:tc>
          <w:tcPr>
            <w:tcW w:w="2016" w:type="dxa"/>
            <w:vAlign w:val="center"/>
          </w:tcPr>
          <w:p w:rsidR="00B45E20" w:rsidRPr="00A529BD" w:rsidRDefault="00B45E20" w:rsidP="00627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Cs/>
                <w:sz w:val="24"/>
                <w:szCs w:val="24"/>
              </w:rPr>
              <w:t>20,5</w:t>
            </w:r>
          </w:p>
        </w:tc>
        <w:tc>
          <w:tcPr>
            <w:tcW w:w="2034" w:type="dxa"/>
            <w:vAlign w:val="center"/>
          </w:tcPr>
          <w:p w:rsidR="00B45E20" w:rsidRPr="00A529BD" w:rsidRDefault="00B45E20" w:rsidP="00627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Cs/>
                <w:sz w:val="24"/>
                <w:szCs w:val="24"/>
              </w:rPr>
              <w:t>19,4</w:t>
            </w:r>
          </w:p>
        </w:tc>
      </w:tr>
      <w:tr w:rsidR="00B45E20" w:rsidRPr="00A529BD" w:rsidTr="00792B8A">
        <w:trPr>
          <w:trHeight w:val="238"/>
        </w:trPr>
        <w:tc>
          <w:tcPr>
            <w:tcW w:w="3430" w:type="dxa"/>
            <w:vAlign w:val="center"/>
          </w:tcPr>
          <w:p w:rsidR="00B45E20" w:rsidRPr="00A529BD" w:rsidRDefault="00B45E20" w:rsidP="0079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 по ДОУ</w:t>
            </w:r>
          </w:p>
        </w:tc>
        <w:tc>
          <w:tcPr>
            <w:tcW w:w="2095" w:type="dxa"/>
            <w:vAlign w:val="center"/>
          </w:tcPr>
          <w:p w:rsidR="00B45E20" w:rsidRPr="00A529BD" w:rsidRDefault="00B45E20" w:rsidP="00627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Cs/>
                <w:sz w:val="24"/>
                <w:szCs w:val="24"/>
              </w:rPr>
              <w:t>17,7</w:t>
            </w:r>
          </w:p>
        </w:tc>
        <w:tc>
          <w:tcPr>
            <w:tcW w:w="2016" w:type="dxa"/>
            <w:vAlign w:val="center"/>
          </w:tcPr>
          <w:p w:rsidR="00B45E20" w:rsidRPr="00A529BD" w:rsidRDefault="00B45E20" w:rsidP="00627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Cs/>
                <w:sz w:val="24"/>
                <w:szCs w:val="24"/>
              </w:rPr>
              <w:t>17,8</w:t>
            </w:r>
          </w:p>
        </w:tc>
        <w:tc>
          <w:tcPr>
            <w:tcW w:w="2034" w:type="dxa"/>
            <w:vAlign w:val="center"/>
          </w:tcPr>
          <w:p w:rsidR="00B45E20" w:rsidRPr="00A529BD" w:rsidRDefault="00B45E20" w:rsidP="006277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</w:tbl>
    <w:p w:rsidR="00B45E20" w:rsidRDefault="00B45E20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B8A" w:rsidRPr="00792B8A" w:rsidRDefault="00792B8A" w:rsidP="00792B8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Диаграмма посещаемости</w:t>
      </w:r>
      <w:r w:rsidRPr="00792B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месяцам</w:t>
      </w:r>
    </w:p>
    <w:p w:rsidR="00E5334C" w:rsidRDefault="00E5334C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34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56150" cy="2540000"/>
            <wp:effectExtent l="19050" t="0" r="2540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334C" w:rsidRPr="00A529BD" w:rsidRDefault="00E5334C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20" w:rsidRDefault="00380F31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3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53327" cy="2664178"/>
            <wp:effectExtent l="19050" t="0" r="28223" b="2822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92B8A" w:rsidRDefault="00792B8A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B8A" w:rsidRPr="00A529BD" w:rsidRDefault="00792B8A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20" w:rsidRPr="00A529BD" w:rsidRDefault="00B45E20" w:rsidP="00A529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Особое внимание коллектив детского сада уделяет адаптации вновь поступивших детей. Для них устанавливаются щадящий режим и неполный день пребывания. Предварительно родители приглашаются на консультации, в летний период дети с родителями приглашаются на совместные прогулки и праздники на свежем воздухе. 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BD">
        <w:rPr>
          <w:rFonts w:ascii="Times New Roman" w:hAnsi="Times New Roman" w:cs="Times New Roman"/>
          <w:b/>
          <w:sz w:val="24"/>
          <w:szCs w:val="24"/>
        </w:rPr>
        <w:t xml:space="preserve">Показатели адаптации: </w:t>
      </w:r>
      <w:r w:rsidRPr="00A529BD">
        <w:rPr>
          <w:rFonts w:ascii="Times New Roman" w:hAnsi="Times New Roman" w:cs="Times New Roman"/>
          <w:sz w:val="24"/>
          <w:szCs w:val="24"/>
        </w:rPr>
        <w:t>лёгкая степень 34, средняя степень 25.</w:t>
      </w:r>
    </w:p>
    <w:p w:rsidR="00B45E20" w:rsidRPr="00A529BD" w:rsidRDefault="00B45E20" w:rsidP="00A529B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b/>
          <w:sz w:val="24"/>
          <w:szCs w:val="24"/>
        </w:rPr>
        <w:t>Вывод:</w:t>
      </w:r>
      <w:r w:rsidRPr="00A529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29BD">
        <w:rPr>
          <w:rFonts w:ascii="Times New Roman" w:hAnsi="Times New Roman" w:cs="Times New Roman"/>
          <w:sz w:val="24"/>
          <w:szCs w:val="24"/>
        </w:rPr>
        <w:t>За последний учебный год средняя степень адаптации наблюдается у 58 % детей, у 42 % -  лёгкая степень адаптации. Случаи тяжёлого течения адаптационного периода не наблюдались.</w:t>
      </w:r>
    </w:p>
    <w:p w:rsidR="00B45E20" w:rsidRPr="00A529BD" w:rsidRDefault="00B45E20" w:rsidP="00A529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Необходимым условием успешной адаптации детей раннего возраста является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2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успешной адаптации детей проводятся следующие мероприятия:</w:t>
      </w:r>
      <w:r w:rsidRPr="00A52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20" w:rsidRPr="00A529BD" w:rsidRDefault="00B45E20" w:rsidP="00A529BD">
      <w:pPr>
        <w:widowControl/>
        <w:numPr>
          <w:ilvl w:val="0"/>
          <w:numId w:val="2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индивидуального подхода к каждому ребёнку;</w:t>
      </w:r>
    </w:p>
    <w:p w:rsidR="00B45E20" w:rsidRPr="00A529BD" w:rsidRDefault="00B45E20" w:rsidP="00A529BD">
      <w:pPr>
        <w:widowControl/>
        <w:numPr>
          <w:ilvl w:val="0"/>
          <w:numId w:val="2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 формирование гибкого режима; </w:t>
      </w:r>
    </w:p>
    <w:p w:rsidR="00B45E20" w:rsidRPr="00A529BD" w:rsidRDefault="00B45E20" w:rsidP="00A529BD">
      <w:pPr>
        <w:widowControl/>
        <w:numPr>
          <w:ilvl w:val="0"/>
          <w:numId w:val="2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 ведение постоянного контроля физического и психического состояния детей;</w:t>
      </w:r>
    </w:p>
    <w:p w:rsidR="00B45E20" w:rsidRPr="00A529BD" w:rsidRDefault="00B45E20" w:rsidP="00A529BD">
      <w:pPr>
        <w:widowControl/>
        <w:numPr>
          <w:ilvl w:val="0"/>
          <w:numId w:val="2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 предварительное знакомство с анамнезом каждого ребёнка;</w:t>
      </w:r>
    </w:p>
    <w:p w:rsidR="00B45E20" w:rsidRPr="00A529BD" w:rsidRDefault="00B45E20" w:rsidP="00A529BD">
      <w:pPr>
        <w:widowControl/>
        <w:numPr>
          <w:ilvl w:val="0"/>
          <w:numId w:val="25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 групповое и индивидуальное консультирование родителей по вопросам адаптации.  </w:t>
      </w:r>
    </w:p>
    <w:p w:rsidR="00B45E20" w:rsidRPr="00A529BD" w:rsidRDefault="00B45E20" w:rsidP="00A529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Углублённое обследование детей проводят своевременно и в полном объёме.</w:t>
      </w:r>
      <w:r w:rsidRPr="00A52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9BD">
        <w:rPr>
          <w:rFonts w:ascii="Times New Roman" w:hAnsi="Times New Roman" w:cs="Times New Roman"/>
          <w:sz w:val="24"/>
          <w:szCs w:val="24"/>
        </w:rPr>
        <w:t>Учитывая индивидуальные особенности состояния здоровья ребёнка, перенесённые инфекционные заболевания, эмоциональный настрой, дети распределяются по группам здоровья и намечаются пути их оздоровления.</w:t>
      </w:r>
    </w:p>
    <w:p w:rsidR="00B45E20" w:rsidRPr="00A529BD" w:rsidRDefault="00B45E20" w:rsidP="00A529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На основании бесед и наблюдений за поведением ребенка в группе медицинскими работниками даются рекомендации педагогам и родителям, устанавливаются щадящий режим, неполный рабочий день пребывания в ДОУ, согласованный с родителями. Дети с хроническими заболеваниями, часто болеющие берутся на диспансерный учет с последующими оздоровительными мероприятиями.</w:t>
      </w:r>
    </w:p>
    <w:p w:rsidR="00B45E20" w:rsidRPr="00A529BD" w:rsidRDefault="00B45E20" w:rsidP="00A529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В детском саду разработана и внедрена в практику система оздоровительной работы:</w:t>
      </w:r>
    </w:p>
    <w:tbl>
      <w:tblPr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2"/>
        <w:gridCol w:w="9444"/>
      </w:tblGrid>
      <w:tr w:rsidR="00B45E20" w:rsidRPr="00A529BD" w:rsidTr="00792B8A">
        <w:tc>
          <w:tcPr>
            <w:tcW w:w="3392" w:type="dxa"/>
            <w:vAlign w:val="center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направления работы</w:t>
            </w:r>
          </w:p>
        </w:tc>
        <w:tc>
          <w:tcPr>
            <w:tcW w:w="6508" w:type="dxa"/>
            <w:vAlign w:val="center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B45E20" w:rsidRPr="00A529BD" w:rsidTr="00792B8A">
        <w:tc>
          <w:tcPr>
            <w:tcW w:w="339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1. Использование вариативных режимов дня в ДОУ</w:t>
            </w:r>
          </w:p>
        </w:tc>
        <w:tc>
          <w:tcPr>
            <w:tcW w:w="6508" w:type="dxa"/>
          </w:tcPr>
          <w:p w:rsidR="00B45E20" w:rsidRPr="00A529BD" w:rsidRDefault="00B45E20" w:rsidP="00A529BD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щадящий режим дня;</w:t>
            </w:r>
          </w:p>
          <w:p w:rsidR="00B45E20" w:rsidRPr="00A529BD" w:rsidRDefault="00B45E20" w:rsidP="00A529BD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индивидуальный режим дня</w:t>
            </w:r>
          </w:p>
        </w:tc>
      </w:tr>
      <w:tr w:rsidR="00B45E20" w:rsidRPr="00A529BD" w:rsidTr="00792B8A">
        <w:tc>
          <w:tcPr>
            <w:tcW w:w="339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2.Психологическое сопровождение развития</w:t>
            </w:r>
          </w:p>
        </w:tc>
        <w:tc>
          <w:tcPr>
            <w:tcW w:w="6508" w:type="dxa"/>
          </w:tcPr>
          <w:p w:rsidR="00B45E20" w:rsidRPr="00A529BD" w:rsidRDefault="00B45E20" w:rsidP="00A529B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психолого-медико-педагогическая</w:t>
            </w:r>
            <w:proofErr w:type="spellEnd"/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ребёнка в  адаптационный период;</w:t>
            </w:r>
          </w:p>
          <w:p w:rsidR="00B45E20" w:rsidRPr="00A529BD" w:rsidRDefault="00B45E20" w:rsidP="00A529B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создание психологически комфортного климата в ДОУ;</w:t>
            </w:r>
          </w:p>
          <w:p w:rsidR="00B45E20" w:rsidRPr="00A529BD" w:rsidRDefault="00B45E20" w:rsidP="00A529B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стиль взаимодействия педагога с детьми;</w:t>
            </w:r>
          </w:p>
          <w:p w:rsidR="00B45E20" w:rsidRPr="00A529BD" w:rsidRDefault="00B45E20" w:rsidP="00A529B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развития и социализации детей;</w:t>
            </w:r>
          </w:p>
          <w:p w:rsidR="00B45E20" w:rsidRPr="00A529BD" w:rsidRDefault="00B45E20" w:rsidP="00A529BD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детей</w:t>
            </w:r>
          </w:p>
        </w:tc>
      </w:tr>
      <w:tr w:rsidR="00B45E20" w:rsidRPr="00A529BD" w:rsidTr="00792B8A">
        <w:tc>
          <w:tcPr>
            <w:tcW w:w="339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3.Разнообразные виды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режима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 ребёнка</w:t>
            </w:r>
          </w:p>
        </w:tc>
        <w:tc>
          <w:tcPr>
            <w:tcW w:w="6508" w:type="dxa"/>
          </w:tcPr>
          <w:p w:rsidR="00B45E20" w:rsidRPr="00792B8A" w:rsidRDefault="00B45E20" w:rsidP="00792B8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гимнастика;</w:t>
            </w:r>
            <w:r w:rsidR="007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  <w:proofErr w:type="gramStart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;ф</w:t>
            </w:r>
            <w:proofErr w:type="gramEnd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изкультурные</w:t>
            </w:r>
            <w:proofErr w:type="spellEnd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 xml:space="preserve"> занятия;</w:t>
            </w:r>
          </w:p>
          <w:p w:rsidR="00B45E20" w:rsidRPr="00792B8A" w:rsidRDefault="00B45E20" w:rsidP="00792B8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proofErr w:type="spellStart"/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пробуждения</w:t>
            </w:r>
            <w:proofErr w:type="gramStart"/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ндивидуальные</w:t>
            </w:r>
            <w:proofErr w:type="spellEnd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занятия;подвижные</w:t>
            </w:r>
            <w:proofErr w:type="spellEnd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 xml:space="preserve"> игры;</w:t>
            </w:r>
          </w:p>
          <w:p w:rsidR="00B45E20" w:rsidRPr="00792B8A" w:rsidRDefault="00B45E20" w:rsidP="00792B8A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spellStart"/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gramStart"/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proofErr w:type="spellEnd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воздухе;</w:t>
            </w:r>
          </w:p>
          <w:p w:rsidR="00B45E20" w:rsidRPr="00A529BD" w:rsidRDefault="00B45E20" w:rsidP="00A529BD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помещении и на прогулке.</w:t>
            </w:r>
          </w:p>
        </w:tc>
      </w:tr>
      <w:tr w:rsidR="00B45E20" w:rsidRPr="00A529BD" w:rsidTr="00792B8A">
        <w:tc>
          <w:tcPr>
            <w:tcW w:w="339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4. Работа с детьми </w:t>
            </w:r>
            <w:proofErr w:type="gramStart"/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основ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знаний и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6508" w:type="dxa"/>
          </w:tcPr>
          <w:p w:rsidR="00B45E20" w:rsidRPr="00A529BD" w:rsidRDefault="00B45E20" w:rsidP="00A529BD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и навыков здорового образа жизни;</w:t>
            </w:r>
          </w:p>
          <w:p w:rsidR="00B45E20" w:rsidRPr="00A529BD" w:rsidRDefault="00B45E20" w:rsidP="00A529BD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воспитание общих и индивидуальных гигиенических навыков, интереса и любви к физической активности;</w:t>
            </w:r>
          </w:p>
          <w:p w:rsidR="00B45E20" w:rsidRPr="00792B8A" w:rsidRDefault="00B45E20" w:rsidP="00792B8A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 xml:space="preserve">словесно-наглядные, сюжетно-ролевые игры по развитию представлений и навыков </w:t>
            </w:r>
            <w:r w:rsidRPr="00A52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жизни;</w:t>
            </w:r>
            <w:r w:rsidR="007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жизнедеятельности;</w:t>
            </w:r>
          </w:p>
          <w:p w:rsidR="00B45E20" w:rsidRPr="00A529BD" w:rsidRDefault="00B45E20" w:rsidP="00A529BD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по формированию основ безопасности жизнедеятельности;</w:t>
            </w:r>
          </w:p>
        </w:tc>
      </w:tr>
      <w:tr w:rsidR="00B45E20" w:rsidRPr="00A529BD" w:rsidTr="00792B8A">
        <w:tc>
          <w:tcPr>
            <w:tcW w:w="339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Оздоровительное и лечебно-профилактическое сопровождение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Закаливающие мероприятия</w:t>
            </w:r>
          </w:p>
        </w:tc>
        <w:tc>
          <w:tcPr>
            <w:tcW w:w="6508" w:type="dxa"/>
          </w:tcPr>
          <w:p w:rsidR="00B45E20" w:rsidRPr="00792B8A" w:rsidRDefault="00B45E20" w:rsidP="00792B8A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скорректированный режим дня;</w:t>
            </w:r>
            <w:r w:rsidR="007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снятие адаптационного синдрома;</w:t>
            </w:r>
          </w:p>
          <w:p w:rsidR="00B45E20" w:rsidRPr="00792B8A" w:rsidRDefault="00B45E20" w:rsidP="00792B8A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пробуждения;</w:t>
            </w:r>
            <w:r w:rsidR="007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витаминотерапия;</w:t>
            </w:r>
            <w:r w:rsidR="007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8A">
              <w:rPr>
                <w:rFonts w:ascii="Times New Roman" w:hAnsi="Times New Roman" w:cs="Times New Roman"/>
                <w:sz w:val="24"/>
                <w:szCs w:val="24"/>
              </w:rPr>
              <w:t xml:space="preserve">подбор оптимальной </w:t>
            </w:r>
            <w:proofErr w:type="spellStart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слойности</w:t>
            </w:r>
            <w:proofErr w:type="spellEnd"/>
            <w:r w:rsidRPr="00792B8A">
              <w:rPr>
                <w:rFonts w:ascii="Times New Roman" w:hAnsi="Times New Roman" w:cs="Times New Roman"/>
                <w:sz w:val="24"/>
                <w:szCs w:val="24"/>
              </w:rPr>
              <w:t xml:space="preserve"> одежды при различных температурах в группе и на улице;</w:t>
            </w:r>
          </w:p>
          <w:p w:rsidR="00B45E20" w:rsidRPr="00792B8A" w:rsidRDefault="00B45E20" w:rsidP="00792B8A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режим проветривания;</w:t>
            </w:r>
            <w:r w:rsidR="007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специфическая и неспецифическая профилактика ОРВИ и гриппа;</w:t>
            </w:r>
          </w:p>
          <w:p w:rsidR="00B45E20" w:rsidRPr="00792B8A" w:rsidRDefault="00B45E20" w:rsidP="00792B8A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ежегодные профилактические осмотры детей;</w:t>
            </w:r>
            <w:r w:rsidR="007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занятия;</w:t>
            </w:r>
          </w:p>
          <w:p w:rsidR="00B45E20" w:rsidRPr="00792B8A" w:rsidRDefault="00B45E20" w:rsidP="00792B8A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воздухе;</w:t>
            </w:r>
            <w:r w:rsidR="007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режим сквозного и одностороннего проветривания в течение дня;</w:t>
            </w:r>
            <w:r w:rsidR="007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умывание рук до локтя водой с постепенным понижением температуры;</w:t>
            </w:r>
          </w:p>
          <w:p w:rsidR="00B45E20" w:rsidRPr="00792B8A" w:rsidRDefault="00B45E20" w:rsidP="00792B8A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общие воздушные ванны;</w:t>
            </w:r>
            <w:r w:rsidR="007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B8A">
              <w:rPr>
                <w:rFonts w:ascii="Times New Roman" w:hAnsi="Times New Roman" w:cs="Times New Roman"/>
                <w:sz w:val="24"/>
                <w:szCs w:val="24"/>
              </w:rPr>
              <w:t>световоздушные и солнечные ванны в весенне-летний сезон;</w:t>
            </w:r>
          </w:p>
        </w:tc>
      </w:tr>
      <w:tr w:rsidR="00B45E20" w:rsidRPr="00A529BD" w:rsidTr="00792B8A">
        <w:tc>
          <w:tcPr>
            <w:tcW w:w="339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6. Организация питания</w:t>
            </w:r>
          </w:p>
        </w:tc>
        <w:tc>
          <w:tcPr>
            <w:tcW w:w="6508" w:type="dxa"/>
          </w:tcPr>
          <w:p w:rsidR="00B45E20" w:rsidRPr="00A529BD" w:rsidRDefault="00B45E20" w:rsidP="00A529BD">
            <w:pPr>
              <w:widowControl/>
              <w:numPr>
                <w:ilvl w:val="0"/>
                <w:numId w:val="23"/>
              </w:numPr>
              <w:tabs>
                <w:tab w:val="num" w:pos="0"/>
              </w:tabs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сбалансированное питание в соответствии с действующими натуральными нормами</w:t>
            </w:r>
          </w:p>
        </w:tc>
      </w:tr>
    </w:tbl>
    <w:p w:rsidR="00B45E20" w:rsidRPr="00A529BD" w:rsidRDefault="00B45E20" w:rsidP="00A529BD">
      <w:pPr>
        <w:pStyle w:val="1"/>
        <w:spacing w:before="0"/>
        <w:jc w:val="both"/>
        <w:rPr>
          <w:rFonts w:ascii="Times New Roman" w:hAnsi="Times New Roman" w:cs="Times New Roman"/>
          <w:color w:val="1F4E79"/>
          <w:sz w:val="24"/>
          <w:szCs w:val="24"/>
        </w:rPr>
      </w:pPr>
    </w:p>
    <w:p w:rsidR="00B45E20" w:rsidRPr="00792B8A" w:rsidRDefault="00B45E20" w:rsidP="00A529BD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792B8A">
        <w:rPr>
          <w:rFonts w:ascii="Times New Roman" w:hAnsi="Times New Roman" w:cs="Times New Roman"/>
          <w:color w:val="auto"/>
        </w:rPr>
        <w:t>Организация питания воспитанников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color w:val="000000"/>
          <w:sz w:val="24"/>
          <w:szCs w:val="24"/>
        </w:rPr>
        <w:t xml:space="preserve">        В детском саду организовано 4-х разовое питание.  </w:t>
      </w:r>
      <w:r w:rsidRPr="00A529BD">
        <w:rPr>
          <w:rFonts w:ascii="Times New Roman" w:hAnsi="Times New Roman" w:cs="Times New Roman"/>
          <w:sz w:val="24"/>
          <w:szCs w:val="24"/>
        </w:rPr>
        <w:t>Организация питания воспитанников детского сада осуществляется в соответствии с 10 – дневным меню и состоит из необходимых пищевых продуктов в соответствии с требованиями Санитарных правил и норм.</w:t>
      </w:r>
      <w:r w:rsidR="005A3709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-71.75pt,269.75pt" to="-71.75pt,391.2pt" o:allowincell="f" strokeweight=".5pt">
            <w10:wrap anchorx="margin"/>
          </v:line>
        </w:pict>
      </w:r>
      <w:r w:rsidRPr="00A52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9BD">
        <w:rPr>
          <w:rFonts w:ascii="Times New Roman" w:hAnsi="Times New Roman" w:cs="Times New Roman"/>
          <w:color w:val="000000"/>
          <w:sz w:val="24"/>
          <w:szCs w:val="24"/>
        </w:rPr>
        <w:t xml:space="preserve">       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B45E20" w:rsidRPr="00A529BD" w:rsidRDefault="00B45E20" w:rsidP="00A529BD">
      <w:pPr>
        <w:pStyle w:val="ae"/>
        <w:jc w:val="both"/>
      </w:pPr>
      <w:r w:rsidRPr="00A529BD">
        <w:t>При организации питания детей нами соблюдаются следующие основные принципы:</w:t>
      </w:r>
    </w:p>
    <w:p w:rsidR="00B45E20" w:rsidRPr="00A529BD" w:rsidRDefault="00B45E20" w:rsidP="00A529BD">
      <w:pPr>
        <w:pStyle w:val="11"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составление полноценных рационов питания;</w:t>
      </w:r>
    </w:p>
    <w:p w:rsidR="00B45E20" w:rsidRPr="00A529BD" w:rsidRDefault="00B45E20" w:rsidP="00A529BD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B45E20" w:rsidRPr="00A529BD" w:rsidRDefault="00B45E20" w:rsidP="00A529BD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строгое соблюдение режима питания, отвечающего физиологическим особенностям детей различных возрастных групп;</w:t>
      </w:r>
    </w:p>
    <w:p w:rsidR="00B45E20" w:rsidRPr="00A529BD" w:rsidRDefault="00B45E20" w:rsidP="00A529BD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 правильное сочетание его с режимом дня каждого ребенка и режимом работы учреждения;</w:t>
      </w:r>
    </w:p>
    <w:p w:rsidR="00B45E20" w:rsidRPr="00A529BD" w:rsidRDefault="00B45E20" w:rsidP="00A529BD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соблюдение правил эстетики питания, воспитание обходимых гигиенических навыков в зависимости от возраста и уровня развития детей;</w:t>
      </w:r>
    </w:p>
    <w:p w:rsidR="00B45E20" w:rsidRPr="00A529BD" w:rsidRDefault="00B45E20" w:rsidP="00A529BD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учет климатических особенностей, времени года, изменение в связи с этим режима питания;</w:t>
      </w:r>
    </w:p>
    <w:p w:rsidR="00B45E20" w:rsidRPr="00A529BD" w:rsidRDefault="00B45E20" w:rsidP="00A529BD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индивидуальный подход к каждому ребенку, учёт состояния его здоровья, особенностей развития, адаптации, наличия хронических заболеваний;</w:t>
      </w:r>
    </w:p>
    <w:p w:rsidR="00B45E20" w:rsidRPr="00A529BD" w:rsidRDefault="00B45E20" w:rsidP="00A529BD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строгое соблюдение технологических требований при приготовлении пищи, обеспечение правильной кулинарной  обработки пищевых продуктов;</w:t>
      </w:r>
    </w:p>
    <w:p w:rsidR="00B45E20" w:rsidRPr="00A529BD" w:rsidRDefault="00B45E20" w:rsidP="00A529BD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повседневный контроль над работой пищеблока, доведением пищи до ребенка, правильной организацией питания детей в группах;</w:t>
      </w:r>
    </w:p>
    <w:p w:rsidR="00B45E20" w:rsidRPr="00A529BD" w:rsidRDefault="00B45E20" w:rsidP="00A529BD">
      <w:pPr>
        <w:widowControl/>
        <w:numPr>
          <w:ilvl w:val="0"/>
          <w:numId w:val="23"/>
        </w:numPr>
        <w:shd w:val="clear" w:color="auto" w:fill="FFFFFF"/>
        <w:tabs>
          <w:tab w:val="clear" w:pos="360"/>
          <w:tab w:val="num" w:pos="-567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учет эффективности питания детей.</w:t>
      </w:r>
    </w:p>
    <w:p w:rsidR="00B45E20" w:rsidRPr="00A529BD" w:rsidRDefault="00B45E20" w:rsidP="00A529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bCs/>
          <w:sz w:val="24"/>
          <w:szCs w:val="24"/>
        </w:rPr>
        <w:t>Рациональному и полноценному питанию</w:t>
      </w:r>
      <w:r w:rsidRPr="00A529BD">
        <w:rPr>
          <w:rFonts w:ascii="Times New Roman" w:hAnsi="Times New Roman" w:cs="Times New Roman"/>
          <w:sz w:val="24"/>
          <w:szCs w:val="24"/>
        </w:rPr>
        <w:t xml:space="preserve"> в детском саду придается большое значение.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</w:t>
      </w:r>
    </w:p>
    <w:p w:rsidR="00B45E20" w:rsidRPr="00A529BD" w:rsidRDefault="00B45E20" w:rsidP="00A529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792B8A" w:rsidRDefault="00B45E20" w:rsidP="00A529BD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792B8A">
        <w:rPr>
          <w:rFonts w:ascii="Times New Roman" w:hAnsi="Times New Roman" w:cs="Times New Roman"/>
          <w:color w:val="auto"/>
        </w:rPr>
        <w:lastRenderedPageBreak/>
        <w:t xml:space="preserve"> Обеспечение безопасности</w:t>
      </w:r>
    </w:p>
    <w:p w:rsidR="00B45E20" w:rsidRPr="00A529BD" w:rsidRDefault="00B45E20" w:rsidP="00A529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       В ДОУ созданы необходимые условия для обеспечения безопасности воспитанников и сотрудников ДОУ. С детьми проводятся занятия по ОБЖ и игры  по охране здоровья и  безопасности.</w:t>
      </w:r>
    </w:p>
    <w:p w:rsidR="00B45E20" w:rsidRPr="00A529BD" w:rsidRDefault="00B45E20" w:rsidP="00A529B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792B8A" w:rsidRDefault="00B45E20" w:rsidP="00A529B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B8A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</w:rPr>
        <w:t>Характеристика удовлетворенности родителями услугами ДОУ</w:t>
      </w:r>
    </w:p>
    <w:p w:rsidR="00B45E20" w:rsidRPr="00A529BD" w:rsidRDefault="00B45E20" w:rsidP="00A529B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b/>
          <w:iCs/>
          <w:sz w:val="24"/>
          <w:szCs w:val="24"/>
        </w:rPr>
        <w:t>на август 2016 года</w:t>
      </w:r>
    </w:p>
    <w:p w:rsidR="00B45E20" w:rsidRPr="00A529BD" w:rsidRDefault="00B45E20" w:rsidP="00792B8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pacing w:val="-7"/>
          <w:sz w:val="24"/>
          <w:szCs w:val="24"/>
        </w:rPr>
        <w:tab/>
        <w:t xml:space="preserve">Приказом </w:t>
      </w:r>
      <w:proofErr w:type="gramStart"/>
      <w:r w:rsidRPr="00A529BD">
        <w:rPr>
          <w:rFonts w:ascii="Times New Roman" w:eastAsia="Times New Roman" w:hAnsi="Times New Roman" w:cs="Times New Roman"/>
          <w:spacing w:val="-7"/>
          <w:sz w:val="24"/>
          <w:szCs w:val="24"/>
        </w:rPr>
        <w:t>Департамента образования мэрии города Ярославля</w:t>
      </w:r>
      <w:proofErr w:type="gramEnd"/>
      <w:r w:rsidR="00B414C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№01-05/946</w:t>
      </w:r>
      <w:r w:rsidRPr="00A529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14C0">
        <w:rPr>
          <w:rFonts w:ascii="Times New Roman" w:eastAsia="Times New Roman" w:hAnsi="Times New Roman" w:cs="Times New Roman"/>
          <w:spacing w:val="-7"/>
          <w:sz w:val="24"/>
          <w:szCs w:val="24"/>
        </w:rPr>
        <w:t>от 26.09.2013</w:t>
      </w:r>
      <w:r w:rsidRPr="00A529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года </w:t>
      </w:r>
      <w:r w:rsidRPr="00A529BD">
        <w:rPr>
          <w:rFonts w:ascii="Times New Roman" w:eastAsia="Times New Roman" w:hAnsi="Times New Roman" w:cs="Times New Roman"/>
          <w:sz w:val="24"/>
          <w:szCs w:val="24"/>
        </w:rPr>
        <w:t>утвержден Управляющий совет.</w:t>
      </w:r>
    </w:p>
    <w:p w:rsidR="00B45E20" w:rsidRPr="00A529BD" w:rsidRDefault="00B45E20" w:rsidP="00792B8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Создана комиссия по решению конфликтов между участниками образовательного </w:t>
      </w:r>
      <w:r w:rsidRPr="00A529BD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B45E20" w:rsidRPr="00A529BD" w:rsidRDefault="00B45E20" w:rsidP="00792B8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Выбран уполномоченный по правам участников образовательного процесса в ДОУ – </w:t>
      </w:r>
      <w:r w:rsidRPr="00A529BD">
        <w:rPr>
          <w:rFonts w:ascii="Times New Roman" w:eastAsia="Times New Roman" w:hAnsi="Times New Roman" w:cs="Times New Roman"/>
          <w:sz w:val="24"/>
          <w:szCs w:val="24"/>
        </w:rPr>
        <w:t>Киселева Н.А.. срок деятельности 3 года, перевыборы сентябрь 2016 год.</w:t>
      </w:r>
    </w:p>
    <w:p w:rsidR="00B45E20" w:rsidRPr="00A529BD" w:rsidRDefault="00B45E20" w:rsidP="00A529BD">
      <w:pPr>
        <w:shd w:val="clear" w:color="auto" w:fill="FFFFFF"/>
        <w:tabs>
          <w:tab w:val="left" w:pos="595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для родителей, чьи дети не посещают ДОУ, работает консультационный пункт и </w:t>
      </w:r>
      <w:r w:rsidRPr="00A529BD">
        <w:rPr>
          <w:rFonts w:ascii="Times New Roman" w:eastAsia="Times New Roman" w:hAnsi="Times New Roman" w:cs="Times New Roman"/>
          <w:spacing w:val="-7"/>
          <w:sz w:val="24"/>
          <w:szCs w:val="24"/>
        </w:rPr>
        <w:t>официальный сайт ДОУ</w:t>
      </w:r>
      <w:hyperlink r:id="rId15" w:history="1">
        <w:r w:rsidRPr="00A529BD">
          <w:rPr>
            <w:rStyle w:val="aa"/>
            <w:rFonts w:ascii="Times New Roman" w:eastAsia="Times New Roman" w:hAnsi="Times New Roman" w:cs="Times New Roman"/>
            <w:spacing w:val="-7"/>
            <w:sz w:val="24"/>
            <w:szCs w:val="24"/>
          </w:rPr>
          <w:t xml:space="preserve"> http://mdou54edu.yar.ru/.</w:t>
        </w:r>
      </w:hyperlink>
    </w:p>
    <w:p w:rsidR="00B45E20" w:rsidRPr="00A529BD" w:rsidRDefault="00B45E20" w:rsidP="00A529BD">
      <w:pPr>
        <w:shd w:val="clear" w:color="auto" w:fill="FFFFFF"/>
        <w:tabs>
          <w:tab w:val="left" w:pos="5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Проводятся  родительские собрания,</w:t>
      </w:r>
      <w:r w:rsidRPr="00A529BD">
        <w:rPr>
          <w:rFonts w:ascii="Times New Roman" w:hAnsi="Times New Roman" w:cs="Times New Roman"/>
          <w:sz w:val="24"/>
          <w:szCs w:val="24"/>
        </w:rPr>
        <w:t xml:space="preserve"> </w:t>
      </w:r>
      <w:r w:rsidRPr="00A529BD">
        <w:rPr>
          <w:rFonts w:ascii="Times New Roman" w:eastAsia="Times New Roman" w:hAnsi="Times New Roman" w:cs="Times New Roman"/>
          <w:sz w:val="24"/>
          <w:szCs w:val="24"/>
        </w:rPr>
        <w:t>консультации, совместные праздники, развлечения, конкурсы и проекты.</w:t>
      </w:r>
    </w:p>
    <w:p w:rsidR="00B45E20" w:rsidRDefault="00B45E20" w:rsidP="00D077E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Деятельность педагогического коллектива строится на тесном взаимодействии с родителями воспитанников, родители активные участники всех начинаний и творческой активности, при </w:t>
      </w:r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разработке Рабочих программ образовательной деятельности групп, учитываются не только </w:t>
      </w:r>
      <w:r w:rsidRPr="00A529BD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индивидуальные особенности детей</w:t>
      </w:r>
      <w:proofErr w:type="gramStart"/>
      <w:r w:rsidRPr="00A5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Pr="00A5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но пожелания родителей, их позиция по воспитанию и </w:t>
      </w:r>
      <w:r w:rsidRPr="00A529BD">
        <w:rPr>
          <w:rFonts w:ascii="Times New Roman" w:eastAsia="Times New Roman" w:hAnsi="Times New Roman" w:cs="Times New Roman"/>
          <w:sz w:val="24"/>
          <w:szCs w:val="24"/>
        </w:rPr>
        <w:t>развитию ребят.</w:t>
      </w:r>
    </w:p>
    <w:p w:rsidR="00D077E0" w:rsidRPr="00A529BD" w:rsidRDefault="00D077E0" w:rsidP="00D077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A529BD" w:rsidRDefault="00B45E20" w:rsidP="00A529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529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По результатам анкетирования родителей (140 из 293), дети которых </w:t>
      </w:r>
      <w:proofErr w:type="gramStart"/>
      <w:r w:rsidRPr="00A529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посещают ДОУ </w:t>
      </w:r>
      <w:r w:rsidRPr="00A529BD">
        <w:rPr>
          <w:rFonts w:ascii="Times New Roman" w:eastAsia="Times New Roman" w:hAnsi="Times New Roman" w:cs="Times New Roman"/>
          <w:b/>
          <w:bCs/>
          <w:sz w:val="24"/>
          <w:szCs w:val="24"/>
        </w:rPr>
        <w:t>имеем</w:t>
      </w:r>
      <w:proofErr w:type="gramEnd"/>
      <w:r w:rsidRPr="00A529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следующие результаты анкетирования:</w:t>
      </w:r>
    </w:p>
    <w:p w:rsidR="00D077E0" w:rsidRDefault="00D077E0" w:rsidP="00A529B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077E0" w:rsidSect="002021E8">
          <w:type w:val="nextColumn"/>
          <w:pgSz w:w="16834" w:h="11909" w:orient="landscape"/>
          <w:pgMar w:top="567" w:right="1077" w:bottom="567" w:left="851" w:header="720" w:footer="720" w:gutter="0"/>
          <w:cols w:space="60"/>
          <w:noEndnote/>
          <w:docGrid w:linePitch="360"/>
        </w:sectPr>
      </w:pPr>
    </w:p>
    <w:p w:rsidR="00B45E20" w:rsidRPr="00D077E0" w:rsidRDefault="00B45E20" w:rsidP="00A529B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7E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 каким настроением ходит в ДОУ ваш малыш:</w:t>
      </w:r>
    </w:p>
    <w:p w:rsidR="00B45E20" w:rsidRPr="00A529BD" w:rsidRDefault="00B45E20" w:rsidP="00A529BD">
      <w:pPr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Всегда с удовольствием – 75%</w:t>
      </w:r>
    </w:p>
    <w:p w:rsidR="00B45E20" w:rsidRPr="00A529BD" w:rsidRDefault="00B45E20" w:rsidP="00A529BD">
      <w:pPr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Иногда </w:t>
      </w:r>
      <w:proofErr w:type="gramStart"/>
      <w:r w:rsidRPr="00A529BD">
        <w:rPr>
          <w:rFonts w:ascii="Times New Roman" w:eastAsia="Times New Roman" w:hAnsi="Times New Roman" w:cs="Times New Roman"/>
          <w:sz w:val="24"/>
          <w:szCs w:val="24"/>
        </w:rPr>
        <w:t>хочет иногда нет</w:t>
      </w:r>
      <w:proofErr w:type="gramEnd"/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 – 24%</w:t>
      </w:r>
    </w:p>
    <w:p w:rsidR="00B45E20" w:rsidRPr="00A529BD" w:rsidRDefault="00B45E20" w:rsidP="00A529BD">
      <w:pPr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Чаще не хочет – 0%</w:t>
      </w:r>
    </w:p>
    <w:p w:rsidR="00B45E20" w:rsidRPr="00A529BD" w:rsidRDefault="00B45E20" w:rsidP="00A529BD">
      <w:pPr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gramStart"/>
      <w:r w:rsidRPr="00A529BD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 плачет – 1%</w:t>
      </w:r>
    </w:p>
    <w:p w:rsidR="00B45E20" w:rsidRPr="00D077E0" w:rsidRDefault="00B45E20" w:rsidP="00A529B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7E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Заботятся ли в ДОУ о физическом развитии вашего ребенка:</w:t>
      </w:r>
    </w:p>
    <w:p w:rsidR="00B45E20" w:rsidRPr="00A529BD" w:rsidRDefault="00B45E20" w:rsidP="00A529BD">
      <w:pPr>
        <w:numPr>
          <w:ilvl w:val="0"/>
          <w:numId w:val="8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9BD">
        <w:rPr>
          <w:rFonts w:ascii="Times New Roman" w:eastAsia="Times New Roman" w:hAnsi="Times New Roman" w:cs="Times New Roman"/>
          <w:sz w:val="24"/>
          <w:szCs w:val="24"/>
        </w:rPr>
        <w:t>Совершенно согласен</w:t>
      </w:r>
      <w:proofErr w:type="gramEnd"/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 – 69 %</w:t>
      </w:r>
    </w:p>
    <w:p w:rsidR="00B45E20" w:rsidRPr="00A529BD" w:rsidRDefault="00B45E20" w:rsidP="00A529BD">
      <w:pPr>
        <w:numPr>
          <w:ilvl w:val="0"/>
          <w:numId w:val="8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Согласен – 30 %</w:t>
      </w:r>
    </w:p>
    <w:p w:rsidR="00B45E20" w:rsidRPr="00A529BD" w:rsidRDefault="00B45E20" w:rsidP="00A529BD">
      <w:pPr>
        <w:numPr>
          <w:ilvl w:val="0"/>
          <w:numId w:val="8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Трудно сказать – 0%</w:t>
      </w:r>
    </w:p>
    <w:p w:rsidR="00B45E20" w:rsidRPr="00A529BD" w:rsidRDefault="00B45E20" w:rsidP="00A529BD">
      <w:pPr>
        <w:numPr>
          <w:ilvl w:val="0"/>
          <w:numId w:val="8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Не согласен – 1%</w:t>
      </w:r>
    </w:p>
    <w:p w:rsidR="00B45E20" w:rsidRPr="00D077E0" w:rsidRDefault="00B45E20" w:rsidP="00A529B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7E0">
        <w:rPr>
          <w:rFonts w:ascii="Times New Roman" w:eastAsia="Times New Roman" w:hAnsi="Times New Roman" w:cs="Times New Roman"/>
          <w:i/>
          <w:sz w:val="24"/>
          <w:szCs w:val="24"/>
        </w:rPr>
        <w:t>В ДОУ создаются условия для развития вашего ребенка</w:t>
      </w:r>
    </w:p>
    <w:p w:rsidR="00B45E20" w:rsidRPr="00A529BD" w:rsidRDefault="00B45E20" w:rsidP="00A529BD">
      <w:pPr>
        <w:numPr>
          <w:ilvl w:val="0"/>
          <w:numId w:val="9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9BD">
        <w:rPr>
          <w:rFonts w:ascii="Times New Roman" w:eastAsia="Times New Roman" w:hAnsi="Times New Roman" w:cs="Times New Roman"/>
          <w:sz w:val="24"/>
          <w:szCs w:val="24"/>
        </w:rPr>
        <w:t>Совершенно согласен</w:t>
      </w:r>
      <w:proofErr w:type="gramEnd"/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 – 58 %</w:t>
      </w:r>
    </w:p>
    <w:p w:rsidR="00B45E20" w:rsidRPr="00A529BD" w:rsidRDefault="00B45E20" w:rsidP="00A529BD">
      <w:pPr>
        <w:numPr>
          <w:ilvl w:val="0"/>
          <w:numId w:val="9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Согласен – 40 %</w:t>
      </w:r>
    </w:p>
    <w:p w:rsidR="00B45E20" w:rsidRPr="00A529BD" w:rsidRDefault="00B45E20" w:rsidP="00A529BD">
      <w:pPr>
        <w:numPr>
          <w:ilvl w:val="0"/>
          <w:numId w:val="9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lastRenderedPageBreak/>
        <w:t>Трудно сказать – 2%</w:t>
      </w:r>
    </w:p>
    <w:p w:rsidR="00B45E20" w:rsidRPr="00A529BD" w:rsidRDefault="00B45E20" w:rsidP="00A529BD">
      <w:pPr>
        <w:numPr>
          <w:ilvl w:val="0"/>
          <w:numId w:val="9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Не согласен – 0%</w:t>
      </w:r>
    </w:p>
    <w:p w:rsidR="00B45E20" w:rsidRPr="00D077E0" w:rsidRDefault="00B45E20" w:rsidP="00A529B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7E0">
        <w:rPr>
          <w:rFonts w:ascii="Times New Roman" w:eastAsia="Times New Roman" w:hAnsi="Times New Roman" w:cs="Times New Roman"/>
          <w:i/>
          <w:sz w:val="24"/>
          <w:szCs w:val="24"/>
        </w:rPr>
        <w:t>Учитываются ли индивидуальные особенности Вашего ребенка</w:t>
      </w:r>
    </w:p>
    <w:p w:rsidR="00B45E20" w:rsidRPr="00A529BD" w:rsidRDefault="00B45E20" w:rsidP="00A529BD">
      <w:pPr>
        <w:numPr>
          <w:ilvl w:val="0"/>
          <w:numId w:val="10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9BD">
        <w:rPr>
          <w:rFonts w:ascii="Times New Roman" w:eastAsia="Times New Roman" w:hAnsi="Times New Roman" w:cs="Times New Roman"/>
          <w:spacing w:val="-2"/>
          <w:sz w:val="24"/>
          <w:szCs w:val="24"/>
        </w:rPr>
        <w:t>Совершенно согласен</w:t>
      </w:r>
      <w:proofErr w:type="gramEnd"/>
      <w:r w:rsidRPr="00A529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–75 %</w:t>
      </w:r>
    </w:p>
    <w:p w:rsidR="00B45E20" w:rsidRPr="00A529BD" w:rsidRDefault="00B45E20" w:rsidP="00A529BD">
      <w:pPr>
        <w:numPr>
          <w:ilvl w:val="0"/>
          <w:numId w:val="10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Согласен – 23,2 %</w:t>
      </w:r>
    </w:p>
    <w:p w:rsidR="00B45E20" w:rsidRPr="00A529BD" w:rsidRDefault="00B45E20" w:rsidP="00A529BD">
      <w:pPr>
        <w:numPr>
          <w:ilvl w:val="0"/>
          <w:numId w:val="10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Трудно сказать – 1,8%</w:t>
      </w:r>
    </w:p>
    <w:p w:rsidR="00B45E20" w:rsidRPr="00A529BD" w:rsidRDefault="00B45E20" w:rsidP="00A529BD">
      <w:pPr>
        <w:numPr>
          <w:ilvl w:val="0"/>
          <w:numId w:val="10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Не согласен – 0%</w:t>
      </w:r>
    </w:p>
    <w:p w:rsidR="00B45E20" w:rsidRPr="00D077E0" w:rsidRDefault="00B45E20" w:rsidP="00A529BD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7E0">
        <w:rPr>
          <w:rFonts w:ascii="Times New Roman" w:eastAsia="Times New Roman" w:hAnsi="Times New Roman" w:cs="Times New Roman"/>
          <w:i/>
          <w:sz w:val="24"/>
          <w:szCs w:val="24"/>
        </w:rPr>
        <w:t>Что бы вы хотели получить от педагогов в следующем году</w:t>
      </w:r>
    </w:p>
    <w:p w:rsidR="00B45E20" w:rsidRPr="00A529BD" w:rsidRDefault="00B45E20" w:rsidP="00A529BD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Больше советов по воспитанию детей   - 62%</w:t>
      </w:r>
    </w:p>
    <w:p w:rsidR="00B45E20" w:rsidRPr="00A529BD" w:rsidRDefault="00B45E20" w:rsidP="00A529BD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Большое спасибо за работу – 25%</w:t>
      </w:r>
    </w:p>
    <w:p w:rsidR="00B45E20" w:rsidRPr="00A529BD" w:rsidRDefault="00B45E20" w:rsidP="00A529BD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pacing w:val="-2"/>
          <w:sz w:val="24"/>
          <w:szCs w:val="24"/>
        </w:rPr>
        <w:t>Уделять больше внимания   знакомству с литературой – 10%</w:t>
      </w:r>
    </w:p>
    <w:p w:rsidR="00B45E20" w:rsidRPr="00A529BD" w:rsidRDefault="00B45E20" w:rsidP="00A529BD">
      <w:pPr>
        <w:numPr>
          <w:ilvl w:val="0"/>
          <w:numId w:val="1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Обращать внимание на закаливание – 3%</w:t>
      </w:r>
    </w:p>
    <w:p w:rsidR="00D077E0" w:rsidRDefault="00D077E0" w:rsidP="00A529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sectPr w:rsidR="00D077E0" w:rsidSect="00D077E0">
          <w:type w:val="continuous"/>
          <w:pgSz w:w="16834" w:h="11909" w:orient="landscape"/>
          <w:pgMar w:top="567" w:right="1077" w:bottom="567" w:left="851" w:header="720" w:footer="720" w:gutter="0"/>
          <w:cols w:num="2" w:space="60"/>
          <w:noEndnote/>
          <w:docGrid w:linePitch="360"/>
        </w:sectPr>
      </w:pPr>
    </w:p>
    <w:p w:rsidR="00D077E0" w:rsidRDefault="00D077E0" w:rsidP="00A529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B45E20" w:rsidRDefault="00D077E0" w:rsidP="00A529B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77E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Вывод:</w:t>
      </w:r>
      <w:r w:rsidR="00B45E20" w:rsidRPr="00A529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проводимая сотрудниками работа и выстроенное </w:t>
      </w:r>
      <w:r w:rsidR="00B45E20" w:rsidRPr="00A529BD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родителями, оценена последними на высоком уровне.</w:t>
      </w:r>
      <w:proofErr w:type="gramEnd"/>
    </w:p>
    <w:p w:rsidR="00D077E0" w:rsidRDefault="00D077E0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AB5" w:rsidRDefault="005C1AB5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AB5" w:rsidRDefault="005C1AB5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AB5" w:rsidRDefault="005C1AB5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AB5" w:rsidRDefault="005C1AB5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AB5" w:rsidRDefault="005C1AB5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E20" w:rsidRPr="00A529BD" w:rsidRDefault="00B45E20" w:rsidP="00A529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BD">
        <w:rPr>
          <w:rFonts w:ascii="Times New Roman" w:hAnsi="Times New Roman" w:cs="Times New Roman"/>
          <w:b/>
          <w:sz w:val="24"/>
          <w:szCs w:val="24"/>
        </w:rPr>
        <w:lastRenderedPageBreak/>
        <w:t>Социальный паспорт МДОУ</w:t>
      </w:r>
      <w:r w:rsidR="00D077E0">
        <w:rPr>
          <w:rFonts w:ascii="Times New Roman" w:hAnsi="Times New Roman" w:cs="Times New Roman"/>
          <w:b/>
          <w:sz w:val="24"/>
          <w:szCs w:val="24"/>
        </w:rPr>
        <w:t xml:space="preserve"> «Детский сад № 54»</w:t>
      </w:r>
      <w:r w:rsidRPr="00A52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E20" w:rsidRPr="00A529BD" w:rsidRDefault="00B45E20" w:rsidP="00A529BD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2"/>
        <w:gridCol w:w="576"/>
        <w:gridCol w:w="576"/>
        <w:gridCol w:w="706"/>
        <w:gridCol w:w="713"/>
        <w:gridCol w:w="854"/>
        <w:gridCol w:w="713"/>
        <w:gridCol w:w="570"/>
        <w:gridCol w:w="713"/>
        <w:gridCol w:w="570"/>
        <w:gridCol w:w="570"/>
        <w:gridCol w:w="570"/>
        <w:gridCol w:w="712"/>
        <w:gridCol w:w="570"/>
        <w:gridCol w:w="1014"/>
      </w:tblGrid>
      <w:tr w:rsidR="00B45E20" w:rsidRPr="00A529BD" w:rsidTr="00F77BAD">
        <w:trPr>
          <w:cantSplit/>
          <w:trHeight w:val="872"/>
        </w:trPr>
        <w:tc>
          <w:tcPr>
            <w:tcW w:w="2132" w:type="dxa"/>
            <w:vMerge w:val="restart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419" w:type="dxa"/>
            <w:gridSpan w:val="2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right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right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Подготови-тельная</w:t>
            </w:r>
            <w:proofErr w:type="spellEnd"/>
            <w:proofErr w:type="gramEnd"/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014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5E20" w:rsidRPr="00A529BD" w:rsidTr="00B16E58">
        <w:trPr>
          <w:cantSplit/>
          <w:trHeight w:val="572"/>
        </w:trPr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20" w:rsidRPr="00A529BD" w:rsidTr="00B16E58">
        <w:trPr>
          <w:cantSplit/>
          <w:trHeight w:val="317"/>
        </w:trPr>
        <w:tc>
          <w:tcPr>
            <w:tcW w:w="2132" w:type="dxa"/>
          </w:tcPr>
          <w:p w:rsidR="00B45E20" w:rsidRPr="00A529BD" w:rsidRDefault="00B45E20" w:rsidP="00A529BD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57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4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B45E20" w:rsidRPr="00A529BD" w:rsidTr="00B16E58">
        <w:trPr>
          <w:cantSplit/>
          <w:trHeight w:val="614"/>
        </w:trPr>
        <w:tc>
          <w:tcPr>
            <w:tcW w:w="213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57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B45E20" w:rsidRPr="00A529BD" w:rsidTr="00B16E58">
        <w:trPr>
          <w:cantSplit/>
          <w:trHeight w:val="614"/>
        </w:trPr>
        <w:tc>
          <w:tcPr>
            <w:tcW w:w="213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57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45E20" w:rsidRPr="00A529BD" w:rsidTr="00B16E58">
        <w:trPr>
          <w:cantSplit/>
          <w:trHeight w:val="632"/>
        </w:trPr>
        <w:tc>
          <w:tcPr>
            <w:tcW w:w="213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57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6.3%</w:t>
            </w:r>
          </w:p>
        </w:tc>
      </w:tr>
      <w:tr w:rsidR="00B45E20" w:rsidRPr="00A529BD" w:rsidTr="00B16E58">
        <w:trPr>
          <w:cantSplit/>
          <w:trHeight w:val="799"/>
        </w:trPr>
        <w:tc>
          <w:tcPr>
            <w:tcW w:w="213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Дети- инвалиды</w:t>
            </w:r>
          </w:p>
        </w:tc>
        <w:tc>
          <w:tcPr>
            <w:tcW w:w="57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0.7%</w:t>
            </w:r>
          </w:p>
        </w:tc>
      </w:tr>
      <w:tr w:rsidR="00B45E20" w:rsidRPr="00A529BD" w:rsidTr="00B16E58">
        <w:trPr>
          <w:cantSplit/>
          <w:trHeight w:val="712"/>
        </w:trPr>
        <w:tc>
          <w:tcPr>
            <w:tcW w:w="2132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</w:tc>
        <w:tc>
          <w:tcPr>
            <w:tcW w:w="576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nil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right w:val="single" w:sz="4" w:space="0" w:color="auto"/>
            </w:tcBorders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5E20" w:rsidRPr="00A529BD" w:rsidRDefault="00B45E20" w:rsidP="00A5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1.6%</w:t>
            </w:r>
          </w:p>
        </w:tc>
      </w:tr>
    </w:tbl>
    <w:p w:rsidR="00D077E0" w:rsidRDefault="00D077E0" w:rsidP="00A529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A529BD">
        <w:rPr>
          <w:rFonts w:ascii="Times New Roman" w:hAnsi="Times New Roman" w:cs="Times New Roman"/>
          <w:sz w:val="24"/>
          <w:szCs w:val="24"/>
        </w:rPr>
        <w:t xml:space="preserve">В детском саду преобладают полные семьи - 85 %. Количество родителей с высшим образованием составляет 85%. Контингент воспитанников социально благополучный. Преобладают дети из русскоязычных и полных семей. </w:t>
      </w:r>
    </w:p>
    <w:p w:rsidR="00B45E20" w:rsidRPr="00A529BD" w:rsidRDefault="00B45E20" w:rsidP="00A529BD">
      <w:pPr>
        <w:tabs>
          <w:tab w:val="left" w:pos="14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9BD">
        <w:rPr>
          <w:rFonts w:ascii="Times New Roman" w:hAnsi="Times New Roman" w:cs="Times New Roman"/>
          <w:sz w:val="24"/>
          <w:szCs w:val="24"/>
        </w:rPr>
        <w:t>Построение работы с родителями направлено, прежде всего, на взаимодействие по вопросам коррекции и развития ребенка, на создание  имиджа дошкольного учреждения, единого коллектива участников образовательного процесса: общие родительские собрания; родительские собрания в группах; семинары-практикумы; мастер-классы, презентации, консультации; беседы; совместные спортивные мероприятия и праздники; утренники; выставки семейного творчества и т.д., что позволяет нашему дошкольному учреждению отличаться от других дошкольных учреждений.</w:t>
      </w:r>
      <w:proofErr w:type="gramEnd"/>
      <w:r w:rsidRPr="00A529BD">
        <w:rPr>
          <w:rFonts w:ascii="Times New Roman" w:hAnsi="Times New Roman" w:cs="Times New Roman"/>
          <w:sz w:val="24"/>
          <w:szCs w:val="24"/>
        </w:rPr>
        <w:t xml:space="preserve"> Объединить усилия родителей и педагогов – главная из задач нашего учреждения. </w:t>
      </w:r>
    </w:p>
    <w:p w:rsidR="00B45E20" w:rsidRPr="00A529BD" w:rsidRDefault="00B45E20" w:rsidP="00A529BD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            Весь коллектив детского сада надеется, что наши воспитанники обязательно будут активными и успешными, ведь этому предшествовала кропотливая ежедневная работа сотрудников детского сада. </w:t>
      </w:r>
    </w:p>
    <w:p w:rsidR="00B45E20" w:rsidRPr="00A529BD" w:rsidRDefault="00B45E20" w:rsidP="00A529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При организации взаимодействия с родителями основополагающими принципами являются следующие:</w:t>
      </w:r>
    </w:p>
    <w:p w:rsidR="00B45E20" w:rsidRPr="00A529BD" w:rsidRDefault="00B45E20" w:rsidP="00A529BD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Осознание, что только общими усилиями семьи и образовательного учреждения можно помочь ребёнку; с уважением и пониманием относиться к родителям</w:t>
      </w:r>
    </w:p>
    <w:p w:rsidR="00B45E20" w:rsidRPr="00A529BD" w:rsidRDefault="00B45E20" w:rsidP="00A529BD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Понимание того, что ребёнок – уникальная личность. Недопустимо его сравнение с другими детьми.</w:t>
      </w:r>
    </w:p>
    <w:p w:rsidR="00B45E20" w:rsidRPr="00A529BD" w:rsidRDefault="00B45E20" w:rsidP="00A529BD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Воспитание в детях безграничного уважения к родителям, которые дали им жизнь и приложили много душевных и физических сил для того, чтоб они росли и были счастливы.</w:t>
      </w:r>
    </w:p>
    <w:p w:rsidR="00B45E20" w:rsidRPr="00A529BD" w:rsidRDefault="00B45E20" w:rsidP="00A529BD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Учёт пожеланий и предложений родителей, высокая оценка их участие в жизни группы.</w:t>
      </w:r>
    </w:p>
    <w:p w:rsidR="00B45E20" w:rsidRPr="00A529BD" w:rsidRDefault="00B45E20" w:rsidP="00A529BD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lastRenderedPageBreak/>
        <w:t>Изменение отношения к воспитанию и развитию детей и рассматривание их не как свод общих приёмов, а как искусство диалога с конкретным ребёнком и его родителями на основе знаний психологических особенностей возраста, учитывая интересы ребёнка, его способности и трудности.</w:t>
      </w:r>
    </w:p>
    <w:p w:rsidR="00B45E20" w:rsidRPr="00A529BD" w:rsidRDefault="00B45E20" w:rsidP="00A529BD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Чувство искреннего уважения к тому, что создаётся самим ребёнком, восхищение вместе с родителями его инициативой и самостоятельностью, что способствует формированию у ребёнка уверенности в себе и в своих возможностях.</w:t>
      </w:r>
    </w:p>
    <w:p w:rsidR="00B45E20" w:rsidRPr="00A529BD" w:rsidRDefault="00B45E20" w:rsidP="00A529BD">
      <w:pPr>
        <w:pStyle w:val="a4"/>
        <w:numPr>
          <w:ilvl w:val="0"/>
          <w:numId w:val="2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Регулярное, в процессе индивидуального общения с родителями, обсуждение всех вопросов, связанных с воспитанием и развитием детей.</w:t>
      </w:r>
    </w:p>
    <w:p w:rsidR="00B45E20" w:rsidRPr="00A529BD" w:rsidRDefault="00B45E20" w:rsidP="00A529BD">
      <w:pPr>
        <w:shd w:val="clear" w:color="auto" w:fill="FFFFFF"/>
        <w:ind w:firstLine="13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Проявление внимания, деликатности, терпимости и такта, учёт точки зрения родителей</w:t>
      </w:r>
    </w:p>
    <w:p w:rsidR="00B45E20" w:rsidRDefault="00B45E20" w:rsidP="00A529BD">
      <w:pPr>
        <w:shd w:val="clear" w:color="auto" w:fill="FFFFFF"/>
        <w:tabs>
          <w:tab w:val="left" w:pos="74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77E0" w:rsidRPr="00D077E0" w:rsidRDefault="00D077E0" w:rsidP="00D077E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077E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образовательной деятельности.</w:t>
      </w:r>
    </w:p>
    <w:p w:rsidR="00D077E0" w:rsidRPr="00A529BD" w:rsidRDefault="00D077E0" w:rsidP="00D077E0">
      <w:pPr>
        <w:shd w:val="clear" w:color="auto" w:fill="FFFFFF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A529BD">
        <w:rPr>
          <w:rFonts w:ascii="Times New Roman" w:eastAsia="Times New Roman" w:hAnsi="Times New Roman" w:cs="Times New Roman"/>
          <w:sz w:val="24"/>
          <w:szCs w:val="24"/>
        </w:rPr>
        <w:t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D077E0" w:rsidRPr="00350F50" w:rsidRDefault="00D077E0" w:rsidP="00D077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Задачи:</w:t>
      </w:r>
      <w:r w:rsidRPr="0035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7E0" w:rsidRPr="00350F50" w:rsidRDefault="00D077E0" w:rsidP="00D077E0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</w:t>
      </w:r>
      <w:r w:rsidRPr="00350F50">
        <w:rPr>
          <w:rFonts w:ascii="Times New Roman" w:hAnsi="Times New Roman" w:cs="Times New Roman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>эмоционального благополучия;</w:t>
      </w:r>
    </w:p>
    <w:p w:rsidR="00D077E0" w:rsidRPr="00350F50" w:rsidRDefault="00D077E0" w:rsidP="00D077E0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</w:t>
      </w:r>
      <w:r w:rsidRPr="00350F50">
        <w:rPr>
          <w:rFonts w:ascii="Times New Roman" w:hAnsi="Times New Roman" w:cs="Times New Roman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>период дошкольного детства независимо от места проживания, пола, нации, языка.</w:t>
      </w:r>
    </w:p>
    <w:p w:rsidR="00D077E0" w:rsidRPr="00350F50" w:rsidRDefault="00D077E0" w:rsidP="00D077E0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благоприятных условий развития детей в соответствии с их возрастными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</w:r>
    </w:p>
    <w:p w:rsidR="00D077E0" w:rsidRPr="00350F50" w:rsidRDefault="00D077E0" w:rsidP="00D077E0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350F50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общества;</w:t>
      </w:r>
    </w:p>
    <w:p w:rsidR="00D077E0" w:rsidRPr="00350F50" w:rsidRDefault="00D077E0" w:rsidP="00D077E0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личности детей, развитие их социальных, нравственных, </w:t>
      </w:r>
      <w:r w:rsidRPr="00350F50">
        <w:rPr>
          <w:rFonts w:ascii="Times New Roman" w:eastAsia="Times New Roman" w:hAnsi="Times New Roman" w:cs="Times New Roman"/>
          <w:spacing w:val="-2"/>
          <w:sz w:val="24"/>
          <w:szCs w:val="24"/>
        </w:rPr>
        <w:t>эстетических,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интеллектуальных, физических качеств, инициативности,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>самостоятельности и ответственности ребенка, формирование предпосылок учебной деятельности;</w:t>
      </w:r>
    </w:p>
    <w:p w:rsidR="00D077E0" w:rsidRPr="00350F50" w:rsidRDefault="00D077E0" w:rsidP="00D077E0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350F50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 среды, соответствующей возрастным и индивидуальным особенностям детей;</w:t>
      </w:r>
    </w:p>
    <w:p w:rsidR="00D077E0" w:rsidRPr="00350F50" w:rsidRDefault="00D077E0" w:rsidP="00D077E0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психолого-педагогической поддержки семьи и повышение компетентности </w:t>
      </w:r>
      <w:r w:rsidRPr="00350F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родителей  (законных  представителей)  в  вопросах развития  и образования, охраны и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>укрепления здоровья детей;</w:t>
      </w:r>
    </w:p>
    <w:p w:rsidR="00D077E0" w:rsidRPr="00350F50" w:rsidRDefault="00D077E0" w:rsidP="00D077E0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pacing w:val="-9"/>
          <w:sz w:val="24"/>
          <w:szCs w:val="24"/>
        </w:rPr>
        <w:t>обеспечение преемственности целей,  задач  и  содержания  дошкольного  общего  и</w:t>
      </w:r>
      <w:r w:rsidRPr="00350F50">
        <w:rPr>
          <w:rFonts w:ascii="Times New Roman" w:hAnsi="Times New Roman" w:cs="Times New Roman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образования.</w:t>
      </w:r>
    </w:p>
    <w:p w:rsidR="00D077E0" w:rsidRDefault="00D077E0" w:rsidP="00D077E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7E0" w:rsidRPr="00A529BD" w:rsidRDefault="00D077E0" w:rsidP="00D077E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снова работы –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9BD">
        <w:rPr>
          <w:rFonts w:ascii="Times New Roman" w:eastAsia="Times New Roman" w:hAnsi="Times New Roman" w:cs="Times New Roman"/>
          <w:sz w:val="24"/>
          <w:szCs w:val="24"/>
        </w:rPr>
        <w:t>оздание условий для проживания детьми периода детства в эмоционально комфортных и благоприятных условия, изучая и познавая окружающий мир в естественных для ребенка видах деятельности, расширяя границы образовательной среды «зоны ближайшего развития» по его возможностям, потребностям и приоритетам, учитывая индивидуальные особенности развития.</w:t>
      </w:r>
      <w:proofErr w:type="gramEnd"/>
    </w:p>
    <w:p w:rsidR="00D077E0" w:rsidRPr="00A529BD" w:rsidRDefault="00D077E0" w:rsidP="00D077E0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Все усилия педагогов направлены на решение поставленных задач. Четкое определение задач воспитания и обучения, преемственность всех возрастных периодов раннего и дошкольного детства.</w:t>
      </w:r>
    </w:p>
    <w:p w:rsidR="00D077E0" w:rsidRPr="00A529BD" w:rsidRDefault="00D077E0" w:rsidP="00D077E0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Продолжаем внедрять, вариативные формы обучения - каждый воспитатель творчески использует в работе предлагаемое авторами содержание: объединяем различные виды занятий и различные виды деятельности, вносим в содержание инклюзивный компонент, что делает процесс обучения и воспитания более эффективным.</w:t>
      </w:r>
    </w:p>
    <w:p w:rsidR="00D077E0" w:rsidRPr="00A529BD" w:rsidRDefault="00D077E0" w:rsidP="00D077E0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Программный материал усвоен детьми всех возрастов по всем разделам на уровне выше</w:t>
      </w:r>
      <w:proofErr w:type="gramStart"/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 чем оговорен в муниципальном задании. Обследовано -100 детей, освоили программу - 94% воспитанников </w:t>
      </w:r>
      <w:proofErr w:type="gramStart"/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529BD">
        <w:rPr>
          <w:rFonts w:ascii="Times New Roman" w:eastAsia="Times New Roman" w:hAnsi="Times New Roman" w:cs="Times New Roman"/>
          <w:sz w:val="24"/>
          <w:szCs w:val="24"/>
        </w:rPr>
        <w:t>средний и высокий уровень развития), по МЗ – 85%; освоили программу в полном объеме - 90,0% (4,5 \5*100%), по МЗ – 80%.</w:t>
      </w:r>
    </w:p>
    <w:p w:rsidR="00D077E0" w:rsidRPr="00A529BD" w:rsidRDefault="00D077E0" w:rsidP="00D077E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детей с ОВЗ по индивидуальному плану и в освоение программы в полном объеме по ДОУ в конце года не включено.</w:t>
      </w:r>
    </w:p>
    <w:p w:rsidR="00D077E0" w:rsidRPr="00A529BD" w:rsidRDefault="00D077E0" w:rsidP="00D077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077E0" w:rsidRPr="00A529BD" w:rsidRDefault="00D077E0" w:rsidP="00D077E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529BD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воспитательно-образовательной деятельности</w:t>
      </w:r>
    </w:p>
    <w:p w:rsidR="00D077E0" w:rsidRPr="00A529BD" w:rsidRDefault="00D077E0" w:rsidP="00D077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7E0" w:rsidRPr="00A529BD" w:rsidRDefault="00D077E0" w:rsidP="00D077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9B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Сводная таблица педагогического мониторинга образовательных областей  на 2015-2016 </w:t>
      </w:r>
      <w:proofErr w:type="spellStart"/>
      <w:r w:rsidRPr="00A529BD">
        <w:rPr>
          <w:rFonts w:ascii="Times New Roman" w:hAnsi="Times New Roman" w:cs="Times New Roman"/>
          <w:b/>
          <w:sz w:val="24"/>
          <w:szCs w:val="24"/>
          <w:u w:val="single"/>
        </w:rPr>
        <w:t>уч</w:t>
      </w:r>
      <w:proofErr w:type="gramStart"/>
      <w:r w:rsidRPr="00A529BD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Pr="00A529BD"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</w:p>
    <w:p w:rsidR="00D077E0" w:rsidRPr="00A529BD" w:rsidRDefault="00D077E0" w:rsidP="00D077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400" w:type="dxa"/>
        <w:tblInd w:w="10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077E0" w:rsidRPr="00A529BD" w:rsidTr="00380F31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«Социально коммуникативное»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7E0" w:rsidRPr="00A529BD" w:rsidTr="00380F31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7E0" w:rsidRPr="00A529BD" w:rsidTr="00380F31">
        <w:trPr>
          <w:trHeight w:val="21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7E0" w:rsidRPr="00A529BD" w:rsidTr="00380F3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9с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13с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6ст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11ст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12ст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8п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10п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D077E0" w:rsidRPr="00A529BD" w:rsidTr="00380F31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81%</w:t>
            </w:r>
          </w:p>
        </w:tc>
      </w:tr>
      <w:tr w:rsidR="00D077E0" w:rsidRPr="00A529BD" w:rsidTr="00380F31">
        <w:trPr>
          <w:trHeight w:val="32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80%</w:t>
            </w:r>
          </w:p>
        </w:tc>
      </w:tr>
      <w:tr w:rsidR="00D077E0" w:rsidRPr="00A529BD" w:rsidTr="00380F31">
        <w:trPr>
          <w:trHeight w:val="32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77E0" w:rsidRPr="00A529BD" w:rsidRDefault="00D077E0" w:rsidP="00D077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9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Ди</w:t>
      </w:r>
      <w:r w:rsidR="00FF2B25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A529BD">
        <w:rPr>
          <w:rFonts w:ascii="Times New Roman" w:hAnsi="Times New Roman" w:cs="Times New Roman"/>
          <w:b/>
          <w:sz w:val="24"/>
          <w:szCs w:val="24"/>
          <w:u w:val="single"/>
        </w:rPr>
        <w:t>грамма освоение программы по группам</w:t>
      </w:r>
    </w:p>
    <w:p w:rsidR="00D077E0" w:rsidRPr="00A529BD" w:rsidRDefault="00D077E0" w:rsidP="00D077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7E0" w:rsidRPr="00A529BD" w:rsidRDefault="00D077E0" w:rsidP="00D077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77E0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6028690" cy="2199884"/>
            <wp:effectExtent l="19050" t="0" r="101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077E0" w:rsidRDefault="00D077E0" w:rsidP="00D077E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7E0" w:rsidRPr="00A529BD" w:rsidRDefault="00D077E0" w:rsidP="00D077E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9B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Диаграмма освоение программы по областям </w:t>
      </w:r>
    </w:p>
    <w:p w:rsidR="00D077E0" w:rsidRPr="00A529BD" w:rsidRDefault="00D077E0" w:rsidP="00D077E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7E0" w:rsidRPr="00A529BD" w:rsidRDefault="00D077E0" w:rsidP="00D077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77E0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6028690" cy="2047480"/>
            <wp:effectExtent l="19050" t="0" r="1016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77E0" w:rsidRPr="00A529BD" w:rsidRDefault="00D077E0" w:rsidP="00D077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077E0" w:rsidRPr="00A529BD" w:rsidRDefault="00D077E0" w:rsidP="00D077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 xml:space="preserve">Освоения программы воспитанниками по яслям 78%, по </w:t>
      </w:r>
      <w:proofErr w:type="gramStart"/>
      <w:r w:rsidRPr="00A529BD">
        <w:rPr>
          <w:rFonts w:ascii="Times New Roman" w:hAnsi="Times New Roman" w:cs="Times New Roman"/>
          <w:sz w:val="24"/>
          <w:szCs w:val="24"/>
        </w:rPr>
        <w:t>детскому</w:t>
      </w:r>
      <w:proofErr w:type="gramEnd"/>
      <w:r w:rsidRPr="00A529BD">
        <w:rPr>
          <w:rFonts w:ascii="Times New Roman" w:hAnsi="Times New Roman" w:cs="Times New Roman"/>
          <w:sz w:val="24"/>
          <w:szCs w:val="24"/>
        </w:rPr>
        <w:t xml:space="preserve"> саду81%. Общий итог 80%</w:t>
      </w:r>
    </w:p>
    <w:p w:rsidR="00D077E0" w:rsidRPr="00A529BD" w:rsidRDefault="00D077E0" w:rsidP="00D077E0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</w:t>
      </w:r>
      <w:r w:rsidRPr="00A529BD">
        <w:rPr>
          <w:rFonts w:ascii="Times New Roman" w:hAnsi="Times New Roman" w:cs="Times New Roman"/>
          <w:sz w:val="24"/>
          <w:szCs w:val="24"/>
        </w:rPr>
        <w:t>По образовательным областям:</w:t>
      </w:r>
    </w:p>
    <w:p w:rsidR="00D077E0" w:rsidRPr="00A529BD" w:rsidRDefault="00D077E0" w:rsidP="00D077E0">
      <w:pPr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hAnsi="Times New Roman" w:cs="Times New Roman"/>
          <w:sz w:val="24"/>
          <w:szCs w:val="24"/>
        </w:rPr>
        <w:t>«Физическое развитие» 81%</w:t>
      </w:r>
    </w:p>
    <w:p w:rsidR="00D077E0" w:rsidRPr="00A529BD" w:rsidRDefault="00D077E0" w:rsidP="00D077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9BD">
        <w:rPr>
          <w:rFonts w:ascii="Times New Roman" w:hAnsi="Times New Roman" w:cs="Times New Roman"/>
          <w:sz w:val="24"/>
          <w:szCs w:val="24"/>
        </w:rPr>
        <w:t>«Социально коммуникативное» 81%</w:t>
      </w:r>
    </w:p>
    <w:p w:rsidR="00D077E0" w:rsidRPr="00A529BD" w:rsidRDefault="00D077E0" w:rsidP="00D077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9BD">
        <w:rPr>
          <w:rFonts w:ascii="Times New Roman" w:hAnsi="Times New Roman" w:cs="Times New Roman"/>
          <w:sz w:val="24"/>
          <w:szCs w:val="24"/>
        </w:rPr>
        <w:t>«Познание» 82%</w:t>
      </w:r>
    </w:p>
    <w:p w:rsidR="00D077E0" w:rsidRPr="00A529BD" w:rsidRDefault="00D077E0" w:rsidP="00D077E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9BD">
        <w:rPr>
          <w:rFonts w:ascii="Times New Roman" w:hAnsi="Times New Roman" w:cs="Times New Roman"/>
          <w:sz w:val="24"/>
          <w:szCs w:val="24"/>
        </w:rPr>
        <w:t>«Речевое развитие» 77%</w:t>
      </w:r>
    </w:p>
    <w:p w:rsidR="00D077E0" w:rsidRPr="00A529BD" w:rsidRDefault="00D077E0" w:rsidP="00D077E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29BD">
        <w:rPr>
          <w:rFonts w:ascii="Times New Roman" w:hAnsi="Times New Roman" w:cs="Times New Roman"/>
          <w:color w:val="FF0000"/>
          <w:sz w:val="24"/>
          <w:szCs w:val="24"/>
        </w:rPr>
        <w:t>«Художественное творчество» 74%</w:t>
      </w:r>
    </w:p>
    <w:p w:rsidR="00D077E0" w:rsidRPr="00A529BD" w:rsidRDefault="00D077E0" w:rsidP="00D077E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77E0" w:rsidRPr="00A529BD" w:rsidRDefault="00D077E0" w:rsidP="00D077E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077E0" w:rsidRPr="00A529BD" w:rsidRDefault="00D077E0" w:rsidP="00D077E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9BD">
        <w:rPr>
          <w:rFonts w:ascii="Times New Roman" w:hAnsi="Times New Roman" w:cs="Times New Roman"/>
          <w:b/>
          <w:sz w:val="24"/>
          <w:szCs w:val="24"/>
          <w:u w:val="single"/>
        </w:rPr>
        <w:t>Анализ готовности воспитанников к обучению в школе</w:t>
      </w:r>
    </w:p>
    <w:p w:rsidR="00D077E0" w:rsidRPr="00A529BD" w:rsidRDefault="00D077E0" w:rsidP="00D077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7E0" w:rsidRPr="00A529BD" w:rsidRDefault="00D077E0" w:rsidP="00D077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7E0" w:rsidRPr="00A529BD" w:rsidRDefault="00D077E0" w:rsidP="00D077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7E0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6934200" cy="2066925"/>
            <wp:effectExtent l="19050" t="0" r="19050" b="0"/>
            <wp:docPr id="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077E0" w:rsidRDefault="00D077E0" w:rsidP="00D077E0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077E0" w:rsidRPr="00A529BD" w:rsidRDefault="00D077E0" w:rsidP="00D077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9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Вывод: </w:t>
      </w:r>
      <w:r w:rsidRPr="00A529BD">
        <w:rPr>
          <w:rFonts w:ascii="Times New Roman" w:eastAsia="Calibri" w:hAnsi="Times New Roman" w:cs="Times New Roman"/>
          <w:sz w:val="24"/>
          <w:szCs w:val="24"/>
        </w:rPr>
        <w:t xml:space="preserve"> 100% воспитанников </w:t>
      </w:r>
      <w:proofErr w:type="gramStart"/>
      <w:r w:rsidRPr="00A529BD">
        <w:rPr>
          <w:rFonts w:ascii="Times New Roman" w:eastAsia="Calibri" w:hAnsi="Times New Roman" w:cs="Times New Roman"/>
          <w:sz w:val="24"/>
          <w:szCs w:val="24"/>
        </w:rPr>
        <w:t>готовы</w:t>
      </w:r>
      <w:proofErr w:type="gramEnd"/>
      <w:r w:rsidRPr="00A529BD">
        <w:rPr>
          <w:rFonts w:ascii="Times New Roman" w:eastAsia="Calibri" w:hAnsi="Times New Roman" w:cs="Times New Roman"/>
          <w:sz w:val="24"/>
          <w:szCs w:val="24"/>
        </w:rPr>
        <w:t xml:space="preserve"> к обучению в школе</w:t>
      </w:r>
    </w:p>
    <w:p w:rsidR="00B414C0" w:rsidRDefault="00D077E0" w:rsidP="00D077E0">
      <w:pPr>
        <w:shd w:val="clear" w:color="auto" w:fill="FFFFFF"/>
        <w:ind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Педагоги выпускных групп продемонстрировали высокий уровень организации совместной и самостоятельной деятельности детей по данному разделу, использование разнообразных методов и приёмов в работе, создали соответствующую предметно-развивающую среду в группе. </w:t>
      </w:r>
    </w:p>
    <w:p w:rsidR="00B414C0" w:rsidRDefault="00D077E0" w:rsidP="00D077E0">
      <w:pPr>
        <w:shd w:val="clear" w:color="auto" w:fill="FFFFFF"/>
        <w:ind w:firstLine="42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Анализ планов воспитательно-образовательной работы с детьми показал, что работа с дошкольниками по воспитанию положительного отношения к школе (игры, беседы, занятия) проводятся в системе, </w:t>
      </w:r>
      <w:r w:rsidRPr="00A529BD">
        <w:rPr>
          <w:rFonts w:ascii="Times New Roman" w:eastAsia="Times New Roman" w:hAnsi="Times New Roman" w:cs="Times New Roman"/>
          <w:spacing w:val="-1"/>
          <w:sz w:val="24"/>
          <w:szCs w:val="24"/>
        </w:rPr>
        <w:t>с творческим подходом, продумана взаимосвязь с другими видами деятельности</w:t>
      </w:r>
      <w:r w:rsidR="00B414C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B414C0" w:rsidRDefault="00D077E0" w:rsidP="00D077E0">
      <w:pPr>
        <w:shd w:val="clear" w:color="auto" w:fill="FFFFFF"/>
        <w:ind w:firstLine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 xml:space="preserve"> Педагоги и специалисты коррекционной службы ДОУ успешно взаимодействовали с родителями будущих первоклассников: проводили родительские собрания о готовности детей к школе, индивидуальные устные консультации и оформляли консультации в стендовой информации. В группах отмечена чёткая координация взаимодействия членов педагогического коллектива, что позволило обеспечить образовательные потребности каждого ребёнка. </w:t>
      </w:r>
    </w:p>
    <w:p w:rsidR="00B414C0" w:rsidRDefault="00B414C0" w:rsidP="00D077E0">
      <w:pPr>
        <w:tabs>
          <w:tab w:val="left" w:pos="19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E0" w:rsidRDefault="00D077E0" w:rsidP="00D077E0">
      <w:pPr>
        <w:tabs>
          <w:tab w:val="left" w:pos="197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9BD">
        <w:rPr>
          <w:rFonts w:ascii="Times New Roman" w:hAnsi="Times New Roman" w:cs="Times New Roman"/>
          <w:b/>
          <w:bCs/>
          <w:sz w:val="24"/>
          <w:szCs w:val="24"/>
        </w:rPr>
        <w:t>Участие в конкурсах</w:t>
      </w:r>
    </w:p>
    <w:p w:rsidR="00D077E0" w:rsidRPr="00B414C0" w:rsidRDefault="00B414C0" w:rsidP="00B414C0">
      <w:pPr>
        <w:shd w:val="clear" w:color="auto" w:fill="FFFFFF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Педагоги и воспитанники ДОУ активно участвуют во всех конкурсных мероприятиях на уровне района, за что многократно были отмечены почетными грамотами и дипломами:</w:t>
      </w:r>
    </w:p>
    <w:tbl>
      <w:tblPr>
        <w:tblW w:w="12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65"/>
        <w:gridCol w:w="1685"/>
        <w:gridCol w:w="2467"/>
      </w:tblGrid>
      <w:tr w:rsidR="00D077E0" w:rsidRPr="00A529BD" w:rsidTr="00D077E0">
        <w:trPr>
          <w:trHeight w:val="240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077E0" w:rsidRPr="00A529BD" w:rsidTr="00D077E0">
        <w:trPr>
          <w:trHeight w:val="240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Открытый областной конкурс "Наш теплый дом"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Всероссийский конкурс "</w:t>
            </w:r>
            <w:proofErr w:type="spellStart"/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Умната</w:t>
            </w:r>
            <w:proofErr w:type="spellEnd"/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28.10.2015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Победитель</w:t>
            </w:r>
          </w:p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 место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Городской фестиваль- конкурс "Семейные ценности"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свидетельство </w:t>
            </w: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участника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IIV городской конкурс прикладного и изобразительного творчества "Спасатели глазами детей"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Всероссийский конкурс "Образовательная деятельность в ДОУ"</w:t>
            </w:r>
          </w:p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интернет сайт "</w:t>
            </w:r>
            <w:proofErr w:type="spellStart"/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Граматеино</w:t>
            </w:r>
            <w:proofErr w:type="spellEnd"/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Диплом </w:t>
            </w:r>
          </w:p>
          <w:p w:rsidR="00D077E0" w:rsidRPr="00A529BD" w:rsidRDefault="00D077E0" w:rsidP="00380F3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 место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Городской фестиваль семейного творчества "Картина семьи"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Дипломы 3 место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Городской конкурс масленичных кукол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Благодарственное письмо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Международный конкурс « Человек и природа»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23чел.  1 места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 Умные каникулы»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Благодарственное письмо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Городской смотр- конкурс "Помни каждый гражданин: служба спасения: номер 01"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свидетельство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Городская конкурс- выставка «Пасхальная радость»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 свидетельство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Городской фестиваль «Недаром дети любят сказку»</w:t>
            </w:r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D077E0" w:rsidRPr="00A529BD" w:rsidTr="00D077E0">
        <w:trPr>
          <w:trHeight w:val="192"/>
        </w:trPr>
        <w:tc>
          <w:tcPr>
            <w:tcW w:w="87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Международный конкурс « Древо талантов» </w:t>
            </w:r>
          </w:p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Международный конкурс « Ты Гений» Шаренкина В.</w:t>
            </w:r>
            <w:proofErr w:type="gramStart"/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</w:p>
        </w:tc>
        <w:tc>
          <w:tcPr>
            <w:tcW w:w="168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2467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077E0" w:rsidRPr="00A529BD" w:rsidRDefault="00D077E0" w:rsidP="00380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</w:tbl>
    <w:p w:rsidR="00A349A0" w:rsidRDefault="00A349A0" w:rsidP="00A349A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9A0" w:rsidRPr="00A349A0" w:rsidRDefault="00A349A0" w:rsidP="00A349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349A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6"/>
      </w:tblGrid>
      <w:tr w:rsidR="00287C2D" w:rsidRPr="009302F8" w:rsidTr="00BB17F7">
        <w:trPr>
          <w:tblCellSpacing w:w="15" w:type="dxa"/>
        </w:trPr>
        <w:tc>
          <w:tcPr>
            <w:tcW w:w="4972" w:type="pct"/>
            <w:hideMark/>
          </w:tcPr>
          <w:p w:rsidR="00287C2D" w:rsidRPr="00287C2D" w:rsidRDefault="00287C2D" w:rsidP="00287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 и оснащенность образовательного процесса в МДОУ «Детский сад № 54»</w:t>
            </w:r>
          </w:p>
          <w:p w:rsidR="00287C2D" w:rsidRPr="00287C2D" w:rsidRDefault="00287C2D" w:rsidP="00287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7C2D" w:rsidRPr="009302F8" w:rsidRDefault="00287C2D" w:rsidP="00BB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Здание детского сада построено по типовому проекту, функционирует с 1985 года. Здание ДОУ двухэтажное, железобетонное </w:t>
            </w:r>
            <w:proofErr w:type="spellStart"/>
            <w:proofErr w:type="gramStart"/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каркасно</w:t>
            </w:r>
            <w:proofErr w:type="spellEnd"/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панельное</w:t>
            </w:r>
            <w:proofErr w:type="gramEnd"/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7C2D" w:rsidRPr="009302F8" w:rsidRDefault="00287C2D" w:rsidP="00BB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    Детский сад имеет все виды благоустройства: водопровод, канализация, центральное отопление, вентиляцию. Все оборудование находится в удовлетворительном состоянии.</w:t>
            </w:r>
          </w:p>
          <w:p w:rsidR="00287C2D" w:rsidRPr="009302F8" w:rsidRDefault="00287C2D" w:rsidP="00BB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     В настоящее время функционирует 2 группы ясельного возраста, 4 группы логопедические , 1 комбинированная группа , 1 группа разновозрастная, 5 групп для детей общеразвивающей направленности.</w:t>
            </w:r>
          </w:p>
          <w:p w:rsidR="00287C2D" w:rsidRPr="009302F8" w:rsidRDefault="00287C2D" w:rsidP="00BB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В групповые ячейки входят: раздевальная, групповая (игровая), спальная и туалетная комнаты. 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  <w:p w:rsidR="00287C2D" w:rsidRPr="009302F8" w:rsidRDefault="00287C2D" w:rsidP="00BB1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7C2D" w:rsidRPr="009302F8" w:rsidRDefault="00287C2D" w:rsidP="00BB1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Помещения детского сада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-Групповые помещения – 13;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 Бухгалтерия -1;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Кабинет заместителя заведующей по АХЧ-1;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 Методический кабинет-1;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 Музыкальный зал-1;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- Физкультурный зал-1;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 Медицинский кабинет-1;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Кабинет заведующей-1;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Кабинеты логопедов-4;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 Кабинет психолога-1;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 Пищеблок-1;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 Прачечная-1.</w:t>
            </w:r>
          </w:p>
          <w:p w:rsidR="00287C2D" w:rsidRPr="009302F8" w:rsidRDefault="00287C2D" w:rsidP="00BB17F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 - Мастерская</w:t>
            </w:r>
          </w:p>
          <w:p w:rsidR="00287C2D" w:rsidRPr="009302F8" w:rsidRDefault="00287C2D" w:rsidP="00BB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Все кабинеты оборудованы в соответствие с их функциональным назначением и отвечают санитарно-гигиеническим требованиям.</w:t>
            </w:r>
          </w:p>
          <w:p w:rsidR="00287C2D" w:rsidRPr="009302F8" w:rsidRDefault="00287C2D" w:rsidP="00BB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МДОУ "Детский сад №54" есть Лицензия на медицинскую деятельность </w:t>
            </w:r>
            <w:hyperlink r:id="rId19" w:history="1">
              <w:r w:rsidRPr="009302F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№ ЛО-76-01-001309 от 01.09.2014</w:t>
              </w:r>
            </w:hyperlink>
          </w:p>
          <w:p w:rsidR="00287C2D" w:rsidRPr="009302F8" w:rsidRDefault="00287C2D" w:rsidP="00BB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обеспечены сбалансированным 4-х разовым питанием.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06"/>
            </w:tblGrid>
            <w:tr w:rsidR="00287C2D" w:rsidRPr="009302F8" w:rsidTr="00BB17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Всем участникам воспитательно-образовательного процесса предоставляется возможность для осуществления постоянного пространственного и предметного выбора.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каждой группе созданы разнообразные центры развития: литературный, сюжетно-ролевых и развивающих игр, математический, музыкальной и театрализованной деятельности, </w:t>
                  </w:r>
                  <w:proofErr w:type="gramStart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изо</w:t>
                  </w:r>
                  <w:proofErr w:type="gramEnd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деятельности, а также спортивный уголок,  уголок  природы. Они наполнены необходимыми игрушками, оборудованием, дидактическими материалами для предметной, экспериментальной, игровой и других видов деятельности.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укрепления здоровья детей, для пребывания их на свежем воздухе  каждой группе отведен прогулочный  участок. Имеется хорошо оборудованная современная спортивная площадка. Приобретены комплекты лыж для инструктора физкультуры детей -25 шт. На территории детского сада имеются цветники, различные виды деревьев и кустарников, что позволяет воспитателям проводить работу по ознакомлению детей с окружающим миром, природой.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проведения работы с детьми в детском саду имеется достаточное количество разнообразного дидактического и наглядного материала: картины, гравюры, произведения народного творчества, авторские работы сотрудников, родителей и детей ДОУ, открытки, слайды, тематические альбомы, разные виды театров – плоскостной, </w:t>
                  </w:r>
                  <w:proofErr w:type="spellStart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би-ба-бо</w:t>
                  </w:r>
                  <w:proofErr w:type="spellEnd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кукольный, пальчиковый; маски, ширмы, набор плоскостных кукол, элементы костюмов для театрализованной деятельности,  макет нотного стана с набором нот и т.д.</w:t>
                  </w:r>
                  <w:proofErr w:type="gramEnd"/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развития у детей математических представлений имеются: комплект наглядных пособий, демонстрационный и раздаточный материал для обучения детей счету, развитию представлений о величине предметов и их форме, материал и оборудование для формирования у детей представлений о числе и количестве – касса цифр, набор предметных карточек и т.д.; таблицы, схемы, разные виды календарей и часов, модели времени.</w:t>
                  </w:r>
                  <w:proofErr w:type="gramEnd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Приобретены развивающие игры </w:t>
                  </w:r>
                  <w:proofErr w:type="spellStart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Воскобойвича</w:t>
                  </w:r>
                  <w:proofErr w:type="spellEnd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знакомства с родным городом и страной:   фотографии с видами города Ярославля, герб города и государства, флаг России, глобусы, карты города, района, страны, макеты и плакаты по правилам дорожного движения.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занятий конструированием используются:  напольные, настольные, деревянные, металлические, пластмассовые конструкторы с различными способами соединения деталей.</w:t>
                  </w:r>
                </w:p>
                <w:p w:rsidR="00287C2D" w:rsidRPr="009302F8" w:rsidRDefault="00287C2D" w:rsidP="00BB17F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Имеются аудиовизуальные средства (магнитофоны с набором кассет,  телевизор, DVD-плеер, </w:t>
                  </w:r>
                  <w:proofErr w:type="spellStart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аудиоплеер</w:t>
                  </w:r>
                  <w:proofErr w:type="spellEnd"/>
                  <w:r w:rsidRPr="009302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набором учебных кассет), дидактические игры, лото, домино, мозаика, шашки, шахматы, головоломки.</w:t>
                  </w:r>
                  <w:proofErr w:type="gramEnd"/>
                </w:p>
              </w:tc>
            </w:tr>
          </w:tbl>
          <w:p w:rsidR="00287C2D" w:rsidRPr="009302F8" w:rsidRDefault="00287C2D" w:rsidP="00BB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287C2D" w:rsidRPr="009302F8" w:rsidRDefault="00287C2D" w:rsidP="00BB17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02F8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свободном доступе для детей имеются необходимые материалы для рисования, лепки и аппликации, художественного труда (бумага разных видов, цветов и форматов, пластилин, краски, кисти, карандаши, цветные мелки, природный и бросовый материал и т.д.), разнообразное оснащение для обыгрывания сценок и спектаклей (костюмы, театральные атрибуты и т.д.).</w:t>
            </w:r>
            <w:proofErr w:type="gramEnd"/>
          </w:p>
        </w:tc>
      </w:tr>
      <w:tr w:rsidR="00287C2D" w:rsidRPr="009302F8" w:rsidTr="00BB17F7">
        <w:trPr>
          <w:tblCellSpacing w:w="15" w:type="dxa"/>
        </w:trPr>
        <w:tc>
          <w:tcPr>
            <w:tcW w:w="4972" w:type="pct"/>
          </w:tcPr>
          <w:p w:rsidR="00287C2D" w:rsidRPr="009302F8" w:rsidRDefault="00287C2D" w:rsidP="00BB1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</w:tc>
      </w:tr>
    </w:tbl>
    <w:p w:rsidR="00287C2D" w:rsidRPr="009302F8" w:rsidRDefault="00287C2D" w:rsidP="00287C2D">
      <w:pPr>
        <w:rPr>
          <w:rFonts w:ascii="Times New Roman" w:hAnsi="Times New Roman" w:cs="Times New Roman"/>
          <w:b/>
          <w:sz w:val="24"/>
          <w:szCs w:val="24"/>
        </w:rPr>
      </w:pPr>
      <w:r w:rsidRPr="009302F8">
        <w:rPr>
          <w:rFonts w:ascii="Times New Roman" w:hAnsi="Times New Roman" w:cs="Times New Roman"/>
          <w:b/>
          <w:sz w:val="24"/>
          <w:szCs w:val="24"/>
        </w:rPr>
        <w:t>Материально-техническая база МДОУ «Детский сад № 54»: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столы и стулья по возрастным группам и количеству детей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детские кровати и шкафчики по количеству детей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детская игровая мебел</w:t>
      </w:r>
      <w:proofErr w:type="gramStart"/>
      <w:r w:rsidRPr="009302F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302F8">
        <w:rPr>
          <w:rFonts w:ascii="Times New Roman" w:hAnsi="Times New Roman" w:cs="Times New Roman"/>
          <w:sz w:val="24"/>
          <w:szCs w:val="24"/>
        </w:rPr>
        <w:t>мягкая мебель в каждой группе, мягкие конструкторы, театральные ширмы, «парикмахерские», «магазины», уголки врача)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методические пособия и литература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спортивный инвентарь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 xml:space="preserve">фортепиано – 4 </w:t>
      </w:r>
      <w:proofErr w:type="spellStart"/>
      <w:proofErr w:type="gramStart"/>
      <w:r w:rsidRPr="009302F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 xml:space="preserve">музыкальный синтезатор – 1 </w:t>
      </w:r>
      <w:proofErr w:type="spellStart"/>
      <w:proofErr w:type="gramStart"/>
      <w:r w:rsidRPr="009302F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микрофон – 2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музыкальный центр 5 шт.</w:t>
      </w:r>
      <w:proofErr w:type="gramStart"/>
      <w:r w:rsidRPr="009302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02F8">
        <w:rPr>
          <w:rFonts w:ascii="Times New Roman" w:hAnsi="Times New Roman" w:cs="Times New Roman"/>
          <w:sz w:val="24"/>
          <w:szCs w:val="24"/>
        </w:rPr>
        <w:t>1 – профессионального назначения)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 xml:space="preserve">аккордеон – 2 </w:t>
      </w:r>
      <w:proofErr w:type="spellStart"/>
      <w:proofErr w:type="gramStart"/>
      <w:r w:rsidRPr="009302F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музыкальный инвентарь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театральные костюмы, маски, декорации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магнитофоны с набором кассет – 7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телевизоры – 9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302F8">
        <w:rPr>
          <w:rFonts w:ascii="Times New Roman" w:hAnsi="Times New Roman" w:cs="Times New Roman"/>
          <w:sz w:val="24"/>
          <w:szCs w:val="24"/>
        </w:rPr>
        <w:t>-плеер – 2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видеомагнитофон – 1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02F8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9302F8">
        <w:rPr>
          <w:rFonts w:ascii="Times New Roman" w:hAnsi="Times New Roman" w:cs="Times New Roman"/>
          <w:sz w:val="24"/>
          <w:szCs w:val="24"/>
        </w:rPr>
        <w:t xml:space="preserve"> система – 1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компьютеры – 6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ноутбуки – 6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принтеры – 8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стиральные машины – 5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сушильные машины – 2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утюг -3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швейная машина – 1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302F8">
        <w:rPr>
          <w:rFonts w:ascii="Times New Roman" w:hAnsi="Times New Roman" w:cs="Times New Roman"/>
          <w:sz w:val="24"/>
          <w:szCs w:val="24"/>
        </w:rPr>
        <w:t>оверлог</w:t>
      </w:r>
      <w:proofErr w:type="spellEnd"/>
      <w:r w:rsidRPr="009302F8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пила торцовочная – 1шт.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 xml:space="preserve">машина </w:t>
      </w:r>
      <w:proofErr w:type="spellStart"/>
      <w:r w:rsidRPr="009302F8">
        <w:rPr>
          <w:rFonts w:ascii="Times New Roman" w:hAnsi="Times New Roman" w:cs="Times New Roman"/>
          <w:sz w:val="24"/>
          <w:szCs w:val="24"/>
        </w:rPr>
        <w:t>углошлифовальная</w:t>
      </w:r>
      <w:proofErr w:type="spellEnd"/>
      <w:r w:rsidRPr="009302F8">
        <w:rPr>
          <w:rFonts w:ascii="Times New Roman" w:hAnsi="Times New Roman" w:cs="Times New Roman"/>
          <w:sz w:val="24"/>
          <w:szCs w:val="24"/>
        </w:rPr>
        <w:t xml:space="preserve"> -1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lastRenderedPageBreak/>
        <w:t>дрель аккумуляторная – 2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компрессор -1 шт.</w:t>
      </w:r>
    </w:p>
    <w:p w:rsidR="00287C2D" w:rsidRPr="009302F8" w:rsidRDefault="00287C2D" w:rsidP="00287C2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hAnsi="Times New Roman" w:cs="Times New Roman"/>
          <w:sz w:val="24"/>
          <w:szCs w:val="24"/>
        </w:rPr>
        <w:t>перфоратор – 1 шт.</w:t>
      </w:r>
    </w:p>
    <w:p w:rsidR="00287C2D" w:rsidRPr="009302F8" w:rsidRDefault="00287C2D" w:rsidP="00287C2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7C2D" w:rsidRPr="009302F8" w:rsidRDefault="00287C2D" w:rsidP="00287C2D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9302F8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предметная среда в дошкольном учреждении базируется, прежде всего, на развитии различных видов детской деятельности. Среди них такие, как общение, предметная деятельность, а так же различные виды игр, содержание которых меняется с возрастом на </w:t>
      </w:r>
      <w:r w:rsidRPr="009302F8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основе  накопления  и обобщения  опыта соответствующей деятельности.</w:t>
      </w:r>
    </w:p>
    <w:p w:rsidR="00D077E0" w:rsidRPr="00A529BD" w:rsidRDefault="00D077E0" w:rsidP="00A529BD">
      <w:pPr>
        <w:shd w:val="clear" w:color="auto" w:fill="FFFFFF"/>
        <w:tabs>
          <w:tab w:val="left" w:pos="7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3E6DC4" w:rsidRDefault="00B45E20" w:rsidP="00A529B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E6DC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Задачи методической работы   ДОУ на 2016-2017 г.г.</w:t>
      </w:r>
    </w:p>
    <w:p w:rsidR="00B45E20" w:rsidRPr="00A529BD" w:rsidRDefault="00B45E20" w:rsidP="00A529BD">
      <w:pPr>
        <w:shd w:val="clear" w:color="auto" w:fill="FFFFFF"/>
        <w:ind w:firstLine="422"/>
        <w:jc w:val="both"/>
        <w:rPr>
          <w:rFonts w:ascii="Times New Roman" w:hAnsi="Times New Roman" w:cs="Times New Roman"/>
          <w:sz w:val="24"/>
          <w:szCs w:val="24"/>
        </w:rPr>
      </w:pPr>
      <w:r w:rsidRPr="00A529BD">
        <w:rPr>
          <w:rFonts w:ascii="Times New Roman" w:eastAsia="Times New Roman" w:hAnsi="Times New Roman" w:cs="Times New Roman"/>
          <w:sz w:val="24"/>
          <w:szCs w:val="24"/>
        </w:rPr>
        <w:t>Основной целью своей деятельности педагогический коллектив видит в создание единого образовательного пространства для разностороннего развития личности ребенка.</w:t>
      </w:r>
    </w:p>
    <w:p w:rsidR="00B45E20" w:rsidRPr="00350F50" w:rsidRDefault="00B45E20" w:rsidP="00350F50">
      <w:pPr>
        <w:pStyle w:val="a7"/>
        <w:numPr>
          <w:ilvl w:val="0"/>
          <w:numId w:val="32"/>
        </w:numPr>
        <w:shd w:val="clear" w:color="auto" w:fill="FFFFFF"/>
        <w:tabs>
          <w:tab w:val="left" w:pos="7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Осуществлять образовательную деятельность в соответствии с ООП ДОУ, на основании</w:t>
      </w:r>
      <w:r w:rsidR="00350F50" w:rsidRPr="00350F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мониторинга созданных условий и педагогической и </w:t>
      </w:r>
      <w:proofErr w:type="spellStart"/>
      <w:r w:rsidRPr="00350F50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</w:t>
      </w:r>
      <w:r w:rsidR="00350F50" w:rsidRPr="00350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>диагностики развития воспитанников.</w:t>
      </w:r>
    </w:p>
    <w:p w:rsidR="00B45E20" w:rsidRPr="00350F50" w:rsidRDefault="00B45E20" w:rsidP="00350F50">
      <w:pPr>
        <w:pStyle w:val="a7"/>
        <w:numPr>
          <w:ilvl w:val="0"/>
          <w:numId w:val="32"/>
        </w:num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z w:val="24"/>
          <w:szCs w:val="24"/>
        </w:rPr>
        <w:t>Организовать повышение квалификации педагогов в вопросах практического</w:t>
      </w:r>
      <w:r w:rsidR="00350F50" w:rsidRPr="00350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>применения образовательных технологий: проектный метод, создания социальной ситуации</w:t>
      </w:r>
      <w:r w:rsidR="00350F50" w:rsidRPr="00350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>общения, Игровых технологий, здоровье сберегающих технологий, путем проведения</w:t>
      </w:r>
      <w:r w:rsidR="00350F50" w:rsidRPr="00350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>открытых мероприятий по передовому опыту педагогов ДОУ, семинаров практикумов,</w:t>
      </w:r>
      <w:r w:rsidR="00350F50" w:rsidRPr="00350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>практикумов, участие в проекте «Педагогическая карусель».</w:t>
      </w:r>
    </w:p>
    <w:p w:rsidR="00B45E20" w:rsidRPr="00350F50" w:rsidRDefault="00B45E20" w:rsidP="00350F50">
      <w:pPr>
        <w:pStyle w:val="a7"/>
        <w:numPr>
          <w:ilvl w:val="0"/>
          <w:numId w:val="3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пополнению ППРС групп и прогулочных участков в соответствии с Основной образовательной программы ДО МДОУ «Детский сад № 54», через консультации; обсуждение планов развития ППРС группы составленных по итогам анкетирования родителей, анализа ППРС группы, диагностики предпочтений и склонностей детей группы, </w:t>
      </w:r>
      <w:proofErr w:type="spellStart"/>
      <w:r w:rsidRPr="00350F50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диагностики детей </w:t>
      </w:r>
    </w:p>
    <w:p w:rsidR="00B45E20" w:rsidRPr="00350F50" w:rsidRDefault="00B45E20" w:rsidP="00350F50">
      <w:pPr>
        <w:pStyle w:val="a7"/>
        <w:numPr>
          <w:ilvl w:val="0"/>
          <w:numId w:val="3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Выполнять рекомендации Министерства образования РФ по созданию условий развития и</w:t>
      </w:r>
      <w:r w:rsidR="00350F50" w:rsidRPr="00350F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>воспитания детей инвалидов и детей с ОВЗ. Через реализацию адаптированных</w:t>
      </w:r>
      <w:r w:rsidR="00350F50" w:rsidRPr="00350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программ для детей с ОВЗ, принятых на </w:t>
      </w:r>
      <w:proofErr w:type="spellStart"/>
      <w:r w:rsidRPr="00350F50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 ДОУ и утвержденных приказом руководителя.</w:t>
      </w:r>
    </w:p>
    <w:p w:rsidR="00B45E20" w:rsidRPr="00A349A0" w:rsidRDefault="00B45E20" w:rsidP="00350F50">
      <w:pPr>
        <w:pStyle w:val="a7"/>
        <w:numPr>
          <w:ilvl w:val="0"/>
          <w:numId w:val="32"/>
        </w:numPr>
        <w:shd w:val="clear" w:color="auto" w:fill="FFFFFF"/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F50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профессионального роста педагогов и развития воспитанников в направлении ранней профориентации и самоопределения. </w:t>
      </w:r>
      <w:proofErr w:type="gramStart"/>
      <w:r w:rsidRPr="00350F50">
        <w:rPr>
          <w:rFonts w:ascii="Times New Roman" w:eastAsia="Times New Roman" w:hAnsi="Times New Roman" w:cs="Times New Roman"/>
          <w:sz w:val="24"/>
          <w:szCs w:val="24"/>
        </w:rPr>
        <w:t>(План мероприятий по ранней профориентации детей дошкольного возраста.</w:t>
      </w:r>
      <w:proofErr w:type="gramEnd"/>
    </w:p>
    <w:p w:rsidR="00A349A0" w:rsidRPr="00A349A0" w:rsidRDefault="00A349A0" w:rsidP="00A349A0">
      <w:pPr>
        <w:shd w:val="clear" w:color="auto" w:fill="FFFFFF"/>
        <w:tabs>
          <w:tab w:val="left" w:pos="7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5E20" w:rsidRPr="00A529BD" w:rsidRDefault="00B45E20" w:rsidP="00A349A0">
      <w:pPr>
        <w:pStyle w:val="a7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349A0">
        <w:rPr>
          <w:rFonts w:ascii="Times New Roman" w:hAnsi="Times New Roman" w:cs="Times New Roman"/>
          <w:b/>
          <w:spacing w:val="-16"/>
          <w:sz w:val="32"/>
          <w:szCs w:val="32"/>
        </w:rPr>
        <w:t xml:space="preserve">2 </w:t>
      </w:r>
      <w:r w:rsidRPr="00A349A0">
        <w:rPr>
          <w:rFonts w:ascii="Times New Roman" w:eastAsia="Times New Roman" w:hAnsi="Times New Roman" w:cs="Times New Roman"/>
          <w:b/>
          <w:spacing w:val="-16"/>
          <w:sz w:val="32"/>
          <w:szCs w:val="32"/>
        </w:rPr>
        <w:t xml:space="preserve">часть. </w:t>
      </w:r>
    </w:p>
    <w:p w:rsidR="00B45E20" w:rsidRPr="00A529BD" w:rsidRDefault="00B45E20" w:rsidP="00A529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3" w:type="dxa"/>
        <w:tblInd w:w="94" w:type="dxa"/>
        <w:tblLook w:val="04A0"/>
      </w:tblPr>
      <w:tblGrid>
        <w:gridCol w:w="816"/>
        <w:gridCol w:w="9971"/>
        <w:gridCol w:w="1890"/>
        <w:gridCol w:w="1950"/>
        <w:gridCol w:w="576"/>
      </w:tblGrid>
      <w:tr w:rsidR="00A529BD" w:rsidRPr="00A529BD" w:rsidTr="003E6DC4">
        <w:trPr>
          <w:trHeight w:val="615"/>
        </w:trPr>
        <w:tc>
          <w:tcPr>
            <w:tcW w:w="15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деятельности образовательной организации МДОУ "Детский сад № 54"   на 01.08.2016 года</w:t>
            </w:r>
          </w:p>
        </w:tc>
      </w:tr>
      <w:tr w:rsidR="00A529BD" w:rsidRPr="00A529BD" w:rsidTr="003E6DC4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29BD" w:rsidRPr="00A529BD" w:rsidTr="003E6DC4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4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29BD" w:rsidRPr="00A529BD" w:rsidTr="003E6DC4">
        <w:trPr>
          <w:trHeight w:val="4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529BD" w:rsidRPr="00A529BD" w:rsidTr="003E6DC4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9BD" w:rsidRPr="00A529BD" w:rsidTr="003E6DC4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529BD" w:rsidRPr="00A529BD" w:rsidTr="003E6DC4">
        <w:trPr>
          <w:trHeight w:val="5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9BD" w:rsidRPr="00A529BD" w:rsidTr="003E6DC4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529BD" w:rsidRPr="00A529BD" w:rsidTr="003E6DC4">
        <w:trPr>
          <w:trHeight w:val="7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529BD" w:rsidRPr="00A529BD" w:rsidTr="003E6DC4">
        <w:trPr>
          <w:trHeight w:val="4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29BD" w:rsidRPr="00A529BD" w:rsidTr="003E6DC4">
        <w:trPr>
          <w:trHeight w:val="5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529BD" w:rsidRPr="00A529BD" w:rsidTr="003E6DC4">
        <w:trPr>
          <w:trHeight w:val="7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529BD" w:rsidRPr="00A529BD" w:rsidTr="003E6DC4">
        <w:trPr>
          <w:trHeight w:val="8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529BD" w:rsidRPr="00A529BD" w:rsidTr="003E6DC4">
        <w:trPr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529BD" w:rsidRPr="00A529BD" w:rsidTr="003E6DC4">
        <w:trPr>
          <w:trHeight w:val="11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529BD" w:rsidRPr="00A529BD" w:rsidTr="003E6DC4">
        <w:trPr>
          <w:trHeight w:val="10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29BD" w:rsidRPr="00A529BD" w:rsidTr="003E6DC4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529BD" w:rsidRPr="00A529BD" w:rsidTr="003E6DC4">
        <w:trPr>
          <w:trHeight w:val="7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29BD" w:rsidRPr="00A529BD" w:rsidTr="003E6DC4">
        <w:trPr>
          <w:trHeight w:val="51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29BD" w:rsidRPr="00A529BD" w:rsidTr="003E6DC4">
        <w:trPr>
          <w:trHeight w:val="13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529BD" w:rsidRPr="00A529BD" w:rsidTr="003E6DC4">
        <w:trPr>
          <w:trHeight w:val="112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529BD" w:rsidRPr="00A529BD" w:rsidTr="003E6DC4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29BD" w:rsidRPr="00A529BD" w:rsidTr="003E6DC4">
        <w:trPr>
          <w:trHeight w:val="7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2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29BD" w:rsidRPr="00A529BD" w:rsidTr="003E6DC4">
        <w:trPr>
          <w:trHeight w:val="7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да-1/нет-0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9BD" w:rsidRPr="00A529BD" w:rsidRDefault="00A529BD" w:rsidP="003E6DC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9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0A00" w:rsidRPr="00A529BD" w:rsidRDefault="009B0A00" w:rsidP="00A529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0A00" w:rsidRPr="00A529BD" w:rsidSect="00D077E0">
      <w:type w:val="continuous"/>
      <w:pgSz w:w="16834" w:h="11909" w:orient="landscape"/>
      <w:pgMar w:top="567" w:right="1077" w:bottom="567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E69FA0"/>
    <w:lvl w:ilvl="0">
      <w:numFmt w:val="bullet"/>
      <w:lvlText w:val="*"/>
      <w:lvlJc w:val="left"/>
    </w:lvl>
  </w:abstractNum>
  <w:abstractNum w:abstractNumId="1">
    <w:nsid w:val="016D63E5"/>
    <w:multiLevelType w:val="hybridMultilevel"/>
    <w:tmpl w:val="2E9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C46D2"/>
    <w:multiLevelType w:val="hybridMultilevel"/>
    <w:tmpl w:val="DCF2DEB2"/>
    <w:lvl w:ilvl="0" w:tplc="65E6B0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B1144"/>
    <w:multiLevelType w:val="hybridMultilevel"/>
    <w:tmpl w:val="17A68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67BF6"/>
    <w:multiLevelType w:val="hybridMultilevel"/>
    <w:tmpl w:val="E372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129C9"/>
    <w:multiLevelType w:val="hybridMultilevel"/>
    <w:tmpl w:val="0C78D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73248"/>
    <w:multiLevelType w:val="singleLevel"/>
    <w:tmpl w:val="4030F40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3577324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6AE135A"/>
    <w:multiLevelType w:val="hybridMultilevel"/>
    <w:tmpl w:val="8FDC6840"/>
    <w:lvl w:ilvl="0" w:tplc="340874D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A704BF0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AD43B04"/>
    <w:multiLevelType w:val="hybridMultilevel"/>
    <w:tmpl w:val="B13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C7982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FA207A9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0264C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B352C5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337147D"/>
    <w:multiLevelType w:val="hybridMultilevel"/>
    <w:tmpl w:val="4E380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64F94"/>
    <w:multiLevelType w:val="hybridMultilevel"/>
    <w:tmpl w:val="6DB0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BF705F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38E72464"/>
    <w:multiLevelType w:val="singleLevel"/>
    <w:tmpl w:val="6FF6C80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24E6AAD"/>
    <w:multiLevelType w:val="hybridMultilevel"/>
    <w:tmpl w:val="68DC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E6A62"/>
    <w:multiLevelType w:val="hybridMultilevel"/>
    <w:tmpl w:val="21E00AAC"/>
    <w:lvl w:ilvl="0" w:tplc="D12E9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5EC1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A874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5B807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41E18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EF2CE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33230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14CE7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78C8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5A234B0E"/>
    <w:multiLevelType w:val="hybridMultilevel"/>
    <w:tmpl w:val="49D04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5827D7"/>
    <w:multiLevelType w:val="hybridMultilevel"/>
    <w:tmpl w:val="34867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721170"/>
    <w:multiLevelType w:val="hybridMultilevel"/>
    <w:tmpl w:val="48C65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C20360"/>
    <w:multiLevelType w:val="hybridMultilevel"/>
    <w:tmpl w:val="4F80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93BFD"/>
    <w:multiLevelType w:val="hybridMultilevel"/>
    <w:tmpl w:val="21FE5C7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6C5C542F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70D01BAB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717E2F94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73606A42"/>
    <w:multiLevelType w:val="hybridMultilevel"/>
    <w:tmpl w:val="4FDE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E43E6"/>
    <w:multiLevelType w:val="hybridMultilevel"/>
    <w:tmpl w:val="64B6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3C322E"/>
    <w:multiLevelType w:val="singleLevel"/>
    <w:tmpl w:val="471681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7B926F41"/>
    <w:multiLevelType w:val="hybridMultilevel"/>
    <w:tmpl w:val="B540D202"/>
    <w:lvl w:ilvl="0" w:tplc="B77240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6234C"/>
    <w:multiLevelType w:val="hybridMultilevel"/>
    <w:tmpl w:val="3FB80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2"/>
  </w:num>
  <w:num w:numId="5">
    <w:abstractNumId w:val="9"/>
  </w:num>
  <w:num w:numId="6">
    <w:abstractNumId w:val="28"/>
  </w:num>
  <w:num w:numId="7">
    <w:abstractNumId w:val="7"/>
  </w:num>
  <w:num w:numId="8">
    <w:abstractNumId w:val="31"/>
  </w:num>
  <w:num w:numId="9">
    <w:abstractNumId w:val="17"/>
  </w:num>
  <w:num w:numId="10">
    <w:abstractNumId w:val="11"/>
  </w:num>
  <w:num w:numId="11">
    <w:abstractNumId w:val="26"/>
  </w:num>
  <w:num w:numId="12">
    <w:abstractNumId w:val="1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2"/>
  </w:num>
  <w:num w:numId="16">
    <w:abstractNumId w:val="2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3"/>
  </w:num>
  <w:num w:numId="21">
    <w:abstractNumId w:val="19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"/>
  </w:num>
  <w:num w:numId="25">
    <w:abstractNumId w:val="20"/>
  </w:num>
  <w:num w:numId="26">
    <w:abstractNumId w:val="5"/>
  </w:num>
  <w:num w:numId="27">
    <w:abstractNumId w:val="30"/>
  </w:num>
  <w:num w:numId="28">
    <w:abstractNumId w:val="21"/>
  </w:num>
  <w:num w:numId="29">
    <w:abstractNumId w:val="23"/>
  </w:num>
  <w:num w:numId="30">
    <w:abstractNumId w:val="33"/>
  </w:num>
  <w:num w:numId="31">
    <w:abstractNumId w:val="10"/>
  </w:num>
  <w:num w:numId="32">
    <w:abstractNumId w:val="32"/>
  </w:num>
  <w:num w:numId="33">
    <w:abstractNumId w:val="8"/>
  </w:num>
  <w:num w:numId="34">
    <w:abstractNumId w:val="29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45E20"/>
    <w:rsid w:val="000E22E0"/>
    <w:rsid w:val="00167042"/>
    <w:rsid w:val="00172EDE"/>
    <w:rsid w:val="002021E8"/>
    <w:rsid w:val="002643D3"/>
    <w:rsid w:val="00287C2D"/>
    <w:rsid w:val="002E6F7A"/>
    <w:rsid w:val="00350F50"/>
    <w:rsid w:val="00365221"/>
    <w:rsid w:val="00380F31"/>
    <w:rsid w:val="00383283"/>
    <w:rsid w:val="003E6DC4"/>
    <w:rsid w:val="003F3D5D"/>
    <w:rsid w:val="00435A33"/>
    <w:rsid w:val="0045473D"/>
    <w:rsid w:val="005A3709"/>
    <w:rsid w:val="005C1AB5"/>
    <w:rsid w:val="00627738"/>
    <w:rsid w:val="00681880"/>
    <w:rsid w:val="006F0231"/>
    <w:rsid w:val="007748AB"/>
    <w:rsid w:val="00792B8A"/>
    <w:rsid w:val="007B5CA5"/>
    <w:rsid w:val="0085791B"/>
    <w:rsid w:val="00907808"/>
    <w:rsid w:val="00924357"/>
    <w:rsid w:val="009B0A00"/>
    <w:rsid w:val="00A349A0"/>
    <w:rsid w:val="00A529BD"/>
    <w:rsid w:val="00A54324"/>
    <w:rsid w:val="00A83B54"/>
    <w:rsid w:val="00AE4EDA"/>
    <w:rsid w:val="00AF081B"/>
    <w:rsid w:val="00B16E58"/>
    <w:rsid w:val="00B414C0"/>
    <w:rsid w:val="00B45E20"/>
    <w:rsid w:val="00B5794A"/>
    <w:rsid w:val="00BB17F7"/>
    <w:rsid w:val="00C538CD"/>
    <w:rsid w:val="00D077E0"/>
    <w:rsid w:val="00DF07F7"/>
    <w:rsid w:val="00DF74A7"/>
    <w:rsid w:val="00E5334C"/>
    <w:rsid w:val="00E85DE8"/>
    <w:rsid w:val="00E94C7D"/>
    <w:rsid w:val="00ED71C6"/>
    <w:rsid w:val="00EE70ED"/>
    <w:rsid w:val="00F01FEF"/>
    <w:rsid w:val="00F77BAD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7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5473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73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54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473D"/>
    <w:rPr>
      <w:b/>
      <w:bCs/>
    </w:rPr>
  </w:style>
  <w:style w:type="paragraph" w:styleId="a4">
    <w:name w:val="No Spacing"/>
    <w:uiPriority w:val="1"/>
    <w:qFormat/>
    <w:rsid w:val="0045473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5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E2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5E20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B45E20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B45E20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B45E20"/>
    <w:rPr>
      <w:color w:val="5F5F5F" w:themeColor="hyperlink"/>
      <w:u w:val="single"/>
    </w:rPr>
  </w:style>
  <w:style w:type="table" w:styleId="ab">
    <w:name w:val="Table Grid"/>
    <w:basedOn w:val="a1"/>
    <w:uiPriority w:val="59"/>
    <w:rsid w:val="00B45E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B45E2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45E20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45E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5E20"/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B45E2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45E20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yperlink" Target="%20http://mdou54edu.yar.ru/." TargetMode="External"/><Relationship Id="rId10" Type="http://schemas.openxmlformats.org/officeDocument/2006/relationships/chart" Target="charts/chart4.xml"/><Relationship Id="rId19" Type="http://schemas.openxmlformats.org/officeDocument/2006/relationships/hyperlink" Target="http://mdou54.edu.yar.ru/normativnie_dokumenti/med_lits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2;\Desktop\&#1069;&#1051;&#1045;&#1050;&#1058;&#1056;&#1054;&#1053;&#1053;&#1067;&#1045;%20&#1055;&#1054;&#1050;&#1040;&#1047;&#1040;&#1058;&#1045;&#1051;&#1048;\&#1089;&#1086;&#1090;&#1088;&#1091;&#1076;&#1085;&#1080;&#1082;&#1080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52;&#1054;&#1053;&#1048;&#1058;&#1054;&#1056;&#1048;&#1053;&#1043;%20(2)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96;&#1082;&#1086;&#1083;&#1100;&#1085;&#1072;&#1103;%20&#1075;&#1086;&#1090;&#1086;&#1074;&#1085;&#1072;&#1089;&#1090;&#1100;%20(2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2;\Desktop\&#1069;&#1051;&#1045;&#1050;&#1058;&#1056;&#1054;&#1053;&#1053;&#1067;&#1045;%20&#1055;&#1054;&#1050;&#1040;&#1047;&#1040;&#1058;&#1045;&#1051;&#1048;\&#1089;&#1086;&#1090;&#1088;&#1091;&#1076;&#1085;&#1080;&#1082;&#108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7;&#1082;\Desktop\&#1069;&#1051;&#1045;&#1050;&#1058;&#1056;&#1054;&#1053;&#1053;&#1067;&#1045;%20&#1055;&#1054;&#1050;&#1040;&#1047;&#1040;&#1058;&#1045;&#1051;&#1048;\&#1089;&#1086;&#1090;&#1088;&#1091;&#1076;&#1085;&#1080;&#1082;&#1080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69;&#1051;&#1045;&#1050;&#1058;&#1056;&#1054;&#1053;&#1053;&#1067;&#1045;%20&#1055;&#1054;&#1050;&#1040;&#1047;&#1040;&#1058;&#1045;&#1051;&#1048;\&#1079;&#1072;&#1073;&#1086;&#1083;&#1077;&#1074;&#1072;&#1077;&#1084;&#1086;&#1089;&#1090;&#1100;%20(2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69;&#1051;&#1045;&#1050;&#1058;&#1056;&#1054;&#1053;&#1053;&#1067;&#1045;%20&#1055;&#1054;&#1050;&#1040;&#1047;&#1040;&#1058;&#1045;&#1051;&#1048;\&#1079;&#1072;&#1073;&#1086;&#1083;&#1077;&#1074;&#1072;&#1077;&#1084;&#1086;&#1089;&#1090;&#1100;%20(2)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5;&#1086;&#1089;&#1077;&#1097;&#1072;&#1077;&#1084;&#1086;&#1089;&#1090;&#1100;\&#1058;&#1072;&#1073;&#1083;&#1080;&#1094;&#1072;%20&#1087;&#1086;&#1089;&#1077;&#1097;&#1072;&#1077;&#1084;&#1086;&#1089;&#1090;&#1080;%20&#1087;&#1086;%20&#1052;&#104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5;&#1086;&#1089;&#1077;&#1097;&#1072;&#1077;&#1084;&#1086;&#1089;&#1090;&#1100;\&#1058;&#1072;&#1073;&#1083;&#1080;&#1094;&#1072;%20&#1087;&#1086;&#1089;&#1077;&#1097;&#1072;&#1077;&#1084;&#1086;&#1089;&#1090;&#1080;%20&#1087;&#1086;%20&#1052;&#104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69;&#1051;&#1045;&#1050;&#1058;&#1056;&#1054;&#1053;&#1053;&#1067;&#1045;%20&#1055;&#1054;&#1050;&#1040;&#1047;&#1040;&#1058;&#1045;&#1051;&#1048;\&#1052;&#1054;&#1053;&#1048;&#1058;&#1054;&#1056;&#1048;&#1053;&#104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Percent val="1"/>
          </c:dLbls>
          <c:cat>
            <c:strRef>
              <c:f>образование!$B$71:$B$73</c:f>
              <c:strCache>
                <c:ptCount val="3"/>
                <c:pt idx="0">
                  <c:v>Высшее</c:v>
                </c:pt>
                <c:pt idx="1">
                  <c:v>среднее профессиональное педагогическое 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образование!$C$71:$C$73</c:f>
              <c:numCache>
                <c:formatCode>General</c:formatCode>
                <c:ptCount val="3"/>
                <c:pt idx="0">
                  <c:v>22</c:v>
                </c:pt>
                <c:pt idx="1">
                  <c:v>18</c:v>
                </c:pt>
                <c:pt idx="2">
                  <c:v>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</c:legend>
    <c:plotVisOnly val="1"/>
    <c:dispBlanksAs val="zero"/>
  </c:chart>
  <c:spPr>
    <a:ln>
      <a:solidFill>
        <a:schemeClr val="tx1">
          <a:alpha val="98000"/>
        </a:schemeClr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Лист6!$A$69:$A$74</c:f>
              <c:strCache>
                <c:ptCount val="6"/>
                <c:pt idx="0">
                  <c:v>физическое развитие</c:v>
                </c:pt>
                <c:pt idx="1">
                  <c:v>соц. коммукативное</c:v>
                </c:pt>
                <c:pt idx="2">
                  <c:v>познание</c:v>
                </c:pt>
                <c:pt idx="3">
                  <c:v>речевое развитие</c:v>
                </c:pt>
                <c:pt idx="4">
                  <c:v>худ.эстетическое</c:v>
                </c:pt>
                <c:pt idx="5">
                  <c:v>итог</c:v>
                </c:pt>
              </c:strCache>
            </c:strRef>
          </c:cat>
          <c:val>
            <c:numRef>
              <c:f>Лист6!$B$69:$B$74</c:f>
              <c:numCache>
                <c:formatCode>General</c:formatCode>
                <c:ptCount val="6"/>
                <c:pt idx="0">
                  <c:v>81</c:v>
                </c:pt>
                <c:pt idx="1">
                  <c:v>81</c:v>
                </c:pt>
                <c:pt idx="2">
                  <c:v>82</c:v>
                </c:pt>
                <c:pt idx="3">
                  <c:v>77</c:v>
                </c:pt>
                <c:pt idx="4">
                  <c:v>74</c:v>
                </c:pt>
                <c:pt idx="5">
                  <c:v>80</c:v>
                </c:pt>
              </c:numCache>
            </c:numRef>
          </c:val>
        </c:ser>
        <c:axId val="141435648"/>
        <c:axId val="141437184"/>
      </c:barChart>
      <c:catAx>
        <c:axId val="141435648"/>
        <c:scaling>
          <c:orientation val="minMax"/>
        </c:scaling>
        <c:axPos val="b"/>
        <c:numFmt formatCode="General" sourceLinked="1"/>
        <c:tickLblPos val="nextTo"/>
        <c:crossAx val="141437184"/>
        <c:crosses val="autoZero"/>
        <c:auto val="1"/>
        <c:lblAlgn val="ctr"/>
        <c:lblOffset val="100"/>
      </c:catAx>
      <c:valAx>
        <c:axId val="141437184"/>
        <c:scaling>
          <c:orientation val="minMax"/>
        </c:scaling>
        <c:axPos val="l"/>
        <c:majorGridlines/>
        <c:numFmt formatCode="General" sourceLinked="1"/>
        <c:tickLblPos val="nextTo"/>
        <c:crossAx val="141435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125174978127319"/>
          <c:y val="0.45714360704911883"/>
          <c:w val="0.10208355205599302"/>
          <c:h val="8.5714285714285743E-2"/>
        </c:manualLayout>
      </c:layout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школьная готовность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'2015-2016'!$B$3</c:f>
              <c:strCache>
                <c:ptCount val="1"/>
                <c:pt idx="0">
                  <c:v>%</c:v>
                </c:pt>
              </c:strCache>
            </c:strRef>
          </c:tx>
          <c:dLbls>
            <c:showVal val="1"/>
          </c:dLbls>
          <c:cat>
            <c:strRef>
              <c:f>'2015-2016'!$A$4:$A$8</c:f>
              <c:strCache>
                <c:ptCount val="5"/>
                <c:pt idx="0">
                  <c:v>Высокий</c:v>
                </c:pt>
                <c:pt idx="1">
                  <c:v>В/С</c:v>
                </c:pt>
                <c:pt idx="2">
                  <c:v>Средний</c:v>
                </c:pt>
                <c:pt idx="3">
                  <c:v>Н/С</c:v>
                </c:pt>
                <c:pt idx="4">
                  <c:v>Низкий</c:v>
                </c:pt>
              </c:strCache>
            </c:strRef>
          </c:cat>
          <c:val>
            <c:numRef>
              <c:f>'2015-2016'!$B$4:$B$8</c:f>
              <c:numCache>
                <c:formatCode>0%</c:formatCode>
                <c:ptCount val="5"/>
                <c:pt idx="0">
                  <c:v>0.14000000000000001</c:v>
                </c:pt>
                <c:pt idx="1">
                  <c:v>0.49000000000000032</c:v>
                </c:pt>
                <c:pt idx="2">
                  <c:v>0.37000000000000038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41449088"/>
        <c:axId val="141450624"/>
      </c:barChart>
      <c:catAx>
        <c:axId val="141449088"/>
        <c:scaling>
          <c:orientation val="minMax"/>
        </c:scaling>
        <c:axPos val="b"/>
        <c:numFmt formatCode="General" sourceLinked="1"/>
        <c:tickLblPos val="nextTo"/>
        <c:crossAx val="141450624"/>
        <c:crosses val="autoZero"/>
        <c:auto val="1"/>
        <c:lblAlgn val="ctr"/>
        <c:lblOffset val="100"/>
      </c:catAx>
      <c:valAx>
        <c:axId val="141450624"/>
        <c:scaling>
          <c:orientation val="minMax"/>
        </c:scaling>
        <c:axPos val="l"/>
        <c:majorGridlines/>
        <c:numFmt formatCode="0%" sourceLinked="1"/>
        <c:tickLblPos val="nextTo"/>
        <c:crossAx val="1414490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9871997988530108"/>
          <c:y val="0.20996441281138953"/>
          <c:w val="0.23328607952947245"/>
          <c:h val="0.58362989323843895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КАТЕГОРИИ!$B$71:$B$74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катигории</c:v>
                </c:pt>
              </c:strCache>
            </c:strRef>
          </c:cat>
          <c:val>
            <c:numRef>
              <c:f>КАТЕГОРИИ!$C$71:$C$74</c:f>
              <c:numCache>
                <c:formatCode>General</c:formatCode>
                <c:ptCount val="4"/>
                <c:pt idx="0">
                  <c:v>7</c:v>
                </c:pt>
                <c:pt idx="1">
                  <c:v>28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dLbls>
            <c:showPercent val="1"/>
            <c:showLeaderLines val="1"/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204798051322721"/>
          <c:y val="0.32883564401075638"/>
          <c:w val="0.27149851772125638"/>
          <c:h val="0.3330860022865260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46411483253589"/>
          <c:y val="0.14285714285714396"/>
          <c:w val="0.52153110047846851"/>
          <c:h val="0.7310924369747949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</c:spPr>
          <c:dPt>
            <c:idx val="1"/>
            <c:spPr>
              <a:solidFill>
                <a:srgbClr val="993366"/>
              </a:solidFill>
            </c:spPr>
          </c:dPt>
          <c:dLbls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обучены</c:v>
                </c:pt>
                <c:pt idx="1">
                  <c:v>не обучены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Sheet1!$A$17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обучены</c:v>
                </c:pt>
                <c:pt idx="1">
                  <c:v>не обучены</c:v>
                </c:pt>
              </c:strCache>
            </c:strRef>
          </c:cat>
          <c:val>
            <c:numRef>
              <c:f>Sheet1!$B$17:$C$17</c:f>
              <c:numCache>
                <c:formatCode>General</c:formatCode>
                <c:ptCount val="2"/>
                <c:pt idx="0">
                  <c:v>6</c:v>
                </c:pt>
                <c:pt idx="1">
                  <c:v>58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7745978099769497"/>
          <c:y val="0.39495798319328046"/>
          <c:w val="0.20415824734237037"/>
          <c:h val="0.15276711770252138"/>
        </c:manualLayout>
      </c:layout>
      <c:spPr>
        <a:noFill/>
        <a:ln w="3175">
          <a:solidFill>
            <a:srgbClr val="000000"/>
          </a:solidFill>
          <a:prstDash val="solid"/>
        </a:ln>
      </c:spPr>
    </c:legend>
    <c:plotVisOnly val="1"/>
    <c:dispBlanksAs val="zero"/>
  </c:chart>
  <c:spPr>
    <a:noFill/>
  </c:spPr>
  <c:txPr>
    <a:bodyPr/>
    <a:lstStyle/>
    <a:p>
      <a:pPr>
        <a:defRPr lang="ru-RU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469700623965175"/>
          <c:y val="0.20494735007755707"/>
          <c:w val="0.25454583118168678"/>
          <c:h val="0.5936406002246446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НАГРАЖДЕНИЕ!$B$41:$B$43</c:f>
              <c:strCache>
                <c:ptCount val="3"/>
                <c:pt idx="0">
                  <c:v>Почетный работник РФ</c:v>
                </c:pt>
                <c:pt idx="1">
                  <c:v>МИНИСТЕРСТВА ОБР</c:v>
                </c:pt>
                <c:pt idx="2">
                  <c:v>ДЕПАРТАМЕНТАМЕНТ</c:v>
                </c:pt>
              </c:strCache>
            </c:strRef>
          </c:cat>
          <c:val>
            <c:numRef>
              <c:f>НАГРАЖДЕНИЕ!$C$41:$C$43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17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242535592141889"/>
          <c:y val="0.38869332146202568"/>
          <c:w val="0.24545486359659713"/>
          <c:h val="0.2261487808723567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заболеваемость по месяцам </a:t>
            </a:r>
          </a:p>
        </c:rich>
      </c:tx>
      <c:layout>
        <c:manualLayout>
          <c:xMode val="edge"/>
          <c:yMode val="edge"/>
          <c:x val="0.32218860940254945"/>
          <c:y val="3.525641025641025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206581041272157"/>
          <c:y val="0.23325153883411184"/>
          <c:w val="0.79101003069859455"/>
          <c:h val="0.62034983732476834"/>
        </c:manualLayout>
      </c:layout>
      <c:barChart>
        <c:barDir val="col"/>
        <c:grouping val="stacked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Лист2!$A$24:$A$32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Лист2!$B$24:$B$32</c:f>
              <c:numCache>
                <c:formatCode>General</c:formatCode>
                <c:ptCount val="9"/>
                <c:pt idx="0">
                  <c:v>29</c:v>
                </c:pt>
                <c:pt idx="1">
                  <c:v>32</c:v>
                </c:pt>
                <c:pt idx="2">
                  <c:v>37</c:v>
                </c:pt>
                <c:pt idx="3">
                  <c:v>37</c:v>
                </c:pt>
                <c:pt idx="4">
                  <c:v>20</c:v>
                </c:pt>
                <c:pt idx="5">
                  <c:v>36</c:v>
                </c:pt>
                <c:pt idx="6">
                  <c:v>54</c:v>
                </c:pt>
                <c:pt idx="7">
                  <c:v>40</c:v>
                </c:pt>
                <c:pt idx="8">
                  <c:v>22</c:v>
                </c:pt>
              </c:numCache>
            </c:numRef>
          </c:val>
        </c:ser>
        <c:overlap val="100"/>
        <c:axId val="123909632"/>
        <c:axId val="123911168"/>
      </c:barChart>
      <c:catAx>
        <c:axId val="1239096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911168"/>
        <c:crosses val="autoZero"/>
        <c:auto val="1"/>
        <c:lblAlgn val="ctr"/>
        <c:lblOffset val="100"/>
        <c:tickLblSkip val="1"/>
        <c:tickMarkSkip val="1"/>
      </c:catAx>
      <c:valAx>
        <c:axId val="1239111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4316109422492398E-2"/>
              <c:y val="0.5128221953025102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9096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0765667117027393"/>
          <c:y val="0.51116826595560505"/>
          <c:w val="7.5334288637961183E-2"/>
          <c:h val="6.4516383081775777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заболеваемость по группам</a:t>
            </a:r>
          </a:p>
        </c:rich>
      </c:tx>
      <c:layout>
        <c:manualLayout>
          <c:xMode val="edge"/>
          <c:yMode val="edge"/>
          <c:x val="0.32370852579597853"/>
          <c:y val="3.558700732028749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08507412411417"/>
          <c:y val="0.25407176226260492"/>
          <c:w val="0.82017169081651264"/>
          <c:h val="0.58306212108982003"/>
        </c:manualLayout>
      </c:layout>
      <c:barChart>
        <c:barDir val="col"/>
        <c:grouping val="clustered"/>
        <c:ser>
          <c:idx val="0"/>
          <c:order val="0"/>
          <c:tx>
            <c:strRef>
              <c:f>Лист2!$B$72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Лист2!$A$73:$A$85</c:f>
              <c:numCache>
                <c:formatCode>General</c:formatCode>
                <c:ptCount val="13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6</c:v>
                </c:pt>
                <c:pt idx="8">
                  <c:v>11</c:v>
                </c:pt>
                <c:pt idx="9">
                  <c:v>13</c:v>
                </c:pt>
                <c:pt idx="10">
                  <c:v>5</c:v>
                </c:pt>
                <c:pt idx="11">
                  <c:v>8</c:v>
                </c:pt>
                <c:pt idx="12">
                  <c:v>12</c:v>
                </c:pt>
              </c:numCache>
            </c:numRef>
          </c:cat>
          <c:val>
            <c:numRef>
              <c:f>Лист2!$B$73:$B$85</c:f>
              <c:numCache>
                <c:formatCode>0</c:formatCode>
                <c:ptCount val="13"/>
                <c:pt idx="0">
                  <c:v>51</c:v>
                </c:pt>
                <c:pt idx="1">
                  <c:v>55</c:v>
                </c:pt>
                <c:pt idx="2">
                  <c:v>40</c:v>
                </c:pt>
                <c:pt idx="3">
                  <c:v>47</c:v>
                </c:pt>
                <c:pt idx="4">
                  <c:v>40</c:v>
                </c:pt>
                <c:pt idx="5">
                  <c:v>30</c:v>
                </c:pt>
                <c:pt idx="6">
                  <c:v>39</c:v>
                </c:pt>
                <c:pt idx="7">
                  <c:v>24</c:v>
                </c:pt>
                <c:pt idx="8">
                  <c:v>35</c:v>
                </c:pt>
                <c:pt idx="9">
                  <c:v>33</c:v>
                </c:pt>
                <c:pt idx="10">
                  <c:v>18</c:v>
                </c:pt>
                <c:pt idx="11">
                  <c:v>19</c:v>
                </c:pt>
                <c:pt idx="12">
                  <c:v>22</c:v>
                </c:pt>
              </c:numCache>
            </c:numRef>
          </c:val>
        </c:ser>
        <c:axId val="141315456"/>
        <c:axId val="119964800"/>
      </c:barChart>
      <c:catAx>
        <c:axId val="1413154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964800"/>
        <c:crosses val="autoZero"/>
        <c:auto val="1"/>
        <c:lblAlgn val="ctr"/>
        <c:lblOffset val="100"/>
        <c:tickLblSkip val="1"/>
        <c:tickMarkSkip val="1"/>
      </c:catAx>
      <c:valAx>
        <c:axId val="1199648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4316109422492398E-2"/>
              <c:y val="0.51245556330774988"/>
            </c:manualLayout>
          </c:layout>
          <c:spPr>
            <a:noFill/>
            <a:ln w="25400">
              <a:noFill/>
            </a:ln>
          </c:spPr>
        </c:title>
        <c:numFmt formatCode="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31545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803340045977579"/>
          <c:y val="0.5081435245252075"/>
          <c:w val="4.8602766863200773E-2"/>
          <c:h val="7.491859656461401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600" baseline="0"/>
                </a:pPr>
                <a:endParaRPr lang="ru-RU"/>
              </a:p>
            </c:txPr>
            <c:showVal val="1"/>
          </c:dLbls>
          <c:cat>
            <c:strRef>
              <c:f>Лист1!$D$61:$D$70</c:f>
              <c:strCache>
                <c:ptCount val="10"/>
                <c:pt idx="0">
                  <c:v>сен</c:v>
                </c:pt>
                <c:pt idx="1">
                  <c:v>окт</c:v>
                </c:pt>
                <c:pt idx="2">
                  <c:v>ноя</c:v>
                </c:pt>
                <c:pt idx="3">
                  <c:v>дек</c:v>
                </c:pt>
                <c:pt idx="4">
                  <c:v>янв</c:v>
                </c:pt>
                <c:pt idx="5">
                  <c:v>фев</c:v>
                </c:pt>
                <c:pt idx="6">
                  <c:v>мар</c:v>
                </c:pt>
                <c:pt idx="7">
                  <c:v>апр</c:v>
                </c:pt>
                <c:pt idx="8">
                  <c:v>май</c:v>
                </c:pt>
                <c:pt idx="9">
                  <c:v>итог</c:v>
                </c:pt>
              </c:strCache>
            </c:strRef>
          </c:cat>
          <c:val>
            <c:numRef>
              <c:f>Лист1!$E$61:$E$70</c:f>
              <c:numCache>
                <c:formatCode>General</c:formatCode>
                <c:ptCount val="10"/>
                <c:pt idx="0">
                  <c:v>62</c:v>
                </c:pt>
                <c:pt idx="1">
                  <c:v>67</c:v>
                </c:pt>
                <c:pt idx="2">
                  <c:v>71</c:v>
                </c:pt>
                <c:pt idx="3">
                  <c:v>66</c:v>
                </c:pt>
                <c:pt idx="4">
                  <c:v>73</c:v>
                </c:pt>
                <c:pt idx="5">
                  <c:v>69</c:v>
                </c:pt>
                <c:pt idx="6">
                  <c:v>68</c:v>
                </c:pt>
                <c:pt idx="7">
                  <c:v>68</c:v>
                </c:pt>
                <c:pt idx="8">
                  <c:v>74</c:v>
                </c:pt>
                <c:pt idx="9">
                  <c:v>69</c:v>
                </c:pt>
              </c:numCache>
            </c:numRef>
          </c:val>
        </c:ser>
        <c:axId val="141358592"/>
        <c:axId val="141360128"/>
      </c:barChart>
      <c:catAx>
        <c:axId val="141358592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 baseline="0"/>
            </a:pPr>
            <a:endParaRPr lang="ru-RU"/>
          </a:p>
        </c:txPr>
        <c:crossAx val="141360128"/>
        <c:crosses val="autoZero"/>
        <c:auto val="1"/>
        <c:lblAlgn val="ctr"/>
        <c:lblOffset val="100"/>
      </c:catAx>
      <c:valAx>
        <c:axId val="141360128"/>
        <c:scaling>
          <c:orientation val="minMax"/>
        </c:scaling>
        <c:axPos val="l"/>
        <c:majorGridlines/>
        <c:numFmt formatCode="General" sourceLinked="1"/>
        <c:tickLblPos val="nextTo"/>
        <c:crossAx val="141358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1"/>
          <c:order val="0"/>
          <c:dLbls>
            <c:txPr>
              <a:bodyPr/>
              <a:lstStyle/>
              <a:p>
                <a:pPr>
                  <a:defRPr sz="1600" baseline="0"/>
                </a:pPr>
                <a:endParaRPr lang="ru-RU"/>
              </a:p>
            </c:txPr>
            <c:showVal val="1"/>
          </c:dLbls>
          <c:cat>
            <c:numRef>
              <c:f>Лист1!$C$47:$C$59</c:f>
              <c:numCache>
                <c:formatCode>General</c:formatCode>
                <c:ptCount val="13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7</c:v>
                </c:pt>
                <c:pt idx="5">
                  <c:v>9</c:v>
                </c:pt>
                <c:pt idx="6">
                  <c:v>5</c:v>
                </c:pt>
                <c:pt idx="7">
                  <c:v>6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Лист1!$D$47:$D$59</c:f>
              <c:numCache>
                <c:formatCode>General</c:formatCode>
                <c:ptCount val="13"/>
                <c:pt idx="0">
                  <c:v>56</c:v>
                </c:pt>
                <c:pt idx="1">
                  <c:v>57</c:v>
                </c:pt>
                <c:pt idx="2">
                  <c:v>68</c:v>
                </c:pt>
                <c:pt idx="3">
                  <c:v>59</c:v>
                </c:pt>
                <c:pt idx="4">
                  <c:v>69</c:v>
                </c:pt>
                <c:pt idx="5">
                  <c:v>66</c:v>
                </c:pt>
                <c:pt idx="6">
                  <c:v>71</c:v>
                </c:pt>
                <c:pt idx="7">
                  <c:v>72</c:v>
                </c:pt>
                <c:pt idx="8">
                  <c:v>77</c:v>
                </c:pt>
                <c:pt idx="9">
                  <c:v>78</c:v>
                </c:pt>
                <c:pt idx="10">
                  <c:v>77</c:v>
                </c:pt>
                <c:pt idx="11">
                  <c:v>73</c:v>
                </c:pt>
                <c:pt idx="12">
                  <c:v>77</c:v>
                </c:pt>
              </c:numCache>
            </c:numRef>
          </c:val>
        </c:ser>
        <c:axId val="141372032"/>
        <c:axId val="141394304"/>
      </c:barChart>
      <c:catAx>
        <c:axId val="1413720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600" baseline="0"/>
            </a:pPr>
            <a:endParaRPr lang="ru-RU"/>
          </a:p>
        </c:txPr>
        <c:crossAx val="141394304"/>
        <c:crosses val="autoZero"/>
        <c:auto val="1"/>
        <c:lblAlgn val="ctr"/>
        <c:lblOffset val="100"/>
      </c:catAx>
      <c:valAx>
        <c:axId val="141394304"/>
        <c:scaling>
          <c:orientation val="minMax"/>
        </c:scaling>
        <c:axPos val="l"/>
        <c:majorGridlines/>
        <c:numFmt formatCode="General" sourceLinked="1"/>
        <c:tickLblPos val="nextTo"/>
        <c:crossAx val="141372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'2015-2016'!$B$49</c:f>
              <c:strCache>
                <c:ptCount val="1"/>
                <c:pt idx="0">
                  <c:v>н.г</c:v>
                </c:pt>
              </c:strCache>
            </c:strRef>
          </c:tx>
          <c:cat>
            <c:strRef>
              <c:f>'2015-2016'!$A$50:$A$65</c:f>
              <c:strCache>
                <c:ptCount val="16"/>
                <c:pt idx="0">
                  <c:v>1</c:v>
                </c:pt>
                <c:pt idx="1">
                  <c:v>3</c:v>
                </c:pt>
                <c:pt idx="2">
                  <c:v>итог Ясли</c:v>
                </c:pt>
                <c:pt idx="3">
                  <c:v>2</c:v>
                </c:pt>
                <c:pt idx="4">
                  <c:v>4</c:v>
                </c:pt>
                <c:pt idx="5">
                  <c:v>7</c:v>
                </c:pt>
                <c:pt idx="6">
                  <c:v>9</c:v>
                </c:pt>
                <c:pt idx="7">
                  <c:v>13</c:v>
                </c:pt>
                <c:pt idx="8">
                  <c:v>6</c:v>
                </c:pt>
                <c:pt idx="9">
                  <c:v>11</c:v>
                </c:pt>
                <c:pt idx="10">
                  <c:v>12</c:v>
                </c:pt>
                <c:pt idx="11">
                  <c:v>8</c:v>
                </c:pt>
                <c:pt idx="12">
                  <c:v>5</c:v>
                </c:pt>
                <c:pt idx="13">
                  <c:v>10</c:v>
                </c:pt>
                <c:pt idx="14">
                  <c:v>итог сад</c:v>
                </c:pt>
                <c:pt idx="15">
                  <c:v>общий</c:v>
                </c:pt>
              </c:strCache>
            </c:strRef>
          </c:cat>
          <c:val>
            <c:numRef>
              <c:f>'2015-2016'!$B$50:$B$65</c:f>
              <c:numCache>
                <c:formatCode>0%</c:formatCode>
                <c:ptCount val="16"/>
                <c:pt idx="0">
                  <c:v>0.60000000000000064</c:v>
                </c:pt>
                <c:pt idx="1">
                  <c:v>0.56000000000000005</c:v>
                </c:pt>
                <c:pt idx="2">
                  <c:v>0.58000000000000007</c:v>
                </c:pt>
                <c:pt idx="3">
                  <c:v>0.54</c:v>
                </c:pt>
                <c:pt idx="4">
                  <c:v>0.46</c:v>
                </c:pt>
                <c:pt idx="5">
                  <c:v>0.60000000000000064</c:v>
                </c:pt>
                <c:pt idx="6">
                  <c:v>0.42000000000000032</c:v>
                </c:pt>
                <c:pt idx="7">
                  <c:v>0.54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0.72000000000000064</c:v>
                </c:pt>
                <c:pt idx="11">
                  <c:v>0.76000000000000323</c:v>
                </c:pt>
                <c:pt idx="12">
                  <c:v>0.68</c:v>
                </c:pt>
                <c:pt idx="13">
                  <c:v>0.74000000000000288</c:v>
                </c:pt>
                <c:pt idx="14">
                  <c:v>0.61000000000000065</c:v>
                </c:pt>
                <c:pt idx="15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'2015-2016'!$C$49</c:f>
              <c:strCache>
                <c:ptCount val="1"/>
                <c:pt idx="0">
                  <c:v>к.г</c:v>
                </c:pt>
              </c:strCache>
            </c:strRef>
          </c:tx>
          <c:dLbls>
            <c:showVal val="1"/>
          </c:dLbls>
          <c:cat>
            <c:strRef>
              <c:f>'2015-2016'!$A$50:$A$65</c:f>
              <c:strCache>
                <c:ptCount val="16"/>
                <c:pt idx="0">
                  <c:v>1</c:v>
                </c:pt>
                <c:pt idx="1">
                  <c:v>3</c:v>
                </c:pt>
                <c:pt idx="2">
                  <c:v>итог Ясли</c:v>
                </c:pt>
                <c:pt idx="3">
                  <c:v>2</c:v>
                </c:pt>
                <c:pt idx="4">
                  <c:v>4</c:v>
                </c:pt>
                <c:pt idx="5">
                  <c:v>7</c:v>
                </c:pt>
                <c:pt idx="6">
                  <c:v>9</c:v>
                </c:pt>
                <c:pt idx="7">
                  <c:v>13</c:v>
                </c:pt>
                <c:pt idx="8">
                  <c:v>6</c:v>
                </c:pt>
                <c:pt idx="9">
                  <c:v>11</c:v>
                </c:pt>
                <c:pt idx="10">
                  <c:v>12</c:v>
                </c:pt>
                <c:pt idx="11">
                  <c:v>8</c:v>
                </c:pt>
                <c:pt idx="12">
                  <c:v>5</c:v>
                </c:pt>
                <c:pt idx="13">
                  <c:v>10</c:v>
                </c:pt>
                <c:pt idx="14">
                  <c:v>итог сад</c:v>
                </c:pt>
                <c:pt idx="15">
                  <c:v>общий</c:v>
                </c:pt>
              </c:strCache>
            </c:strRef>
          </c:cat>
          <c:val>
            <c:numRef>
              <c:f>'2015-2016'!$C$50:$C$65</c:f>
              <c:numCache>
                <c:formatCode>0%</c:formatCode>
                <c:ptCount val="16"/>
                <c:pt idx="0">
                  <c:v>0.84000000000000064</c:v>
                </c:pt>
                <c:pt idx="1">
                  <c:v>0.72000000000000064</c:v>
                </c:pt>
                <c:pt idx="2">
                  <c:v>0.78</c:v>
                </c:pt>
                <c:pt idx="3">
                  <c:v>0.85000000000000064</c:v>
                </c:pt>
                <c:pt idx="4">
                  <c:v>0.72000000000000064</c:v>
                </c:pt>
                <c:pt idx="5">
                  <c:v>0.78</c:v>
                </c:pt>
                <c:pt idx="6">
                  <c:v>0.54</c:v>
                </c:pt>
                <c:pt idx="7">
                  <c:v>0.72000000000000064</c:v>
                </c:pt>
                <c:pt idx="8">
                  <c:v>0.8</c:v>
                </c:pt>
                <c:pt idx="9">
                  <c:v>0.88</c:v>
                </c:pt>
                <c:pt idx="10">
                  <c:v>0.9</c:v>
                </c:pt>
                <c:pt idx="11">
                  <c:v>0.96000000000000063</c:v>
                </c:pt>
                <c:pt idx="12">
                  <c:v>0.88</c:v>
                </c:pt>
                <c:pt idx="13">
                  <c:v>0.92</c:v>
                </c:pt>
                <c:pt idx="14">
                  <c:v>0.81</c:v>
                </c:pt>
                <c:pt idx="15">
                  <c:v>0.8</c:v>
                </c:pt>
              </c:numCache>
            </c:numRef>
          </c:val>
        </c:ser>
        <c:axId val="141401472"/>
        <c:axId val="141411456"/>
      </c:barChart>
      <c:catAx>
        <c:axId val="141401472"/>
        <c:scaling>
          <c:orientation val="minMax"/>
        </c:scaling>
        <c:axPos val="b"/>
        <c:numFmt formatCode="General" sourceLinked="1"/>
        <c:tickLblPos val="nextTo"/>
        <c:crossAx val="141411456"/>
        <c:crosses val="autoZero"/>
        <c:auto val="1"/>
        <c:lblAlgn val="ctr"/>
        <c:lblOffset val="100"/>
      </c:catAx>
      <c:valAx>
        <c:axId val="141411456"/>
        <c:scaling>
          <c:orientation val="minMax"/>
        </c:scaling>
        <c:axPos val="l"/>
        <c:majorGridlines/>
        <c:numFmt formatCode="0%" sourceLinked="1"/>
        <c:tickLblPos val="nextTo"/>
        <c:crossAx val="1414014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4B0C-4C31-47DD-AAEB-5F755D96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5463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Жирохова Алёна</dc:creator>
  <cp:keywords/>
  <dc:description/>
  <cp:lastModifiedBy>Делопроизводитель</cp:lastModifiedBy>
  <cp:revision>21</cp:revision>
  <cp:lastPrinted>2017-03-06T06:26:00Z</cp:lastPrinted>
  <dcterms:created xsi:type="dcterms:W3CDTF">2016-11-17T17:53:00Z</dcterms:created>
  <dcterms:modified xsi:type="dcterms:W3CDTF">2017-03-06T06:32:00Z</dcterms:modified>
</cp:coreProperties>
</file>